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5E5F" w14:textId="08189F11" w:rsidR="001E1392" w:rsidRPr="006D5075" w:rsidRDefault="00207A36" w:rsidP="006A463E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6D5075">
        <w:rPr>
          <w:rFonts w:ascii="Arial" w:hAnsi="Arial" w:cs="Arial"/>
          <w:sz w:val="36"/>
          <w:szCs w:val="22"/>
        </w:rPr>
        <w:t>D</w:t>
      </w:r>
      <w:r w:rsidR="00CE1F93" w:rsidRPr="006D5075">
        <w:rPr>
          <w:rFonts w:ascii="Arial" w:hAnsi="Arial" w:cs="Arial"/>
          <w:sz w:val="36"/>
          <w:szCs w:val="22"/>
        </w:rPr>
        <w:t>ohoda</w:t>
      </w:r>
      <w:r w:rsidRPr="006D5075">
        <w:rPr>
          <w:rFonts w:ascii="Arial" w:hAnsi="Arial" w:cs="Arial"/>
          <w:sz w:val="36"/>
          <w:szCs w:val="22"/>
        </w:rPr>
        <w:t xml:space="preserve"> </w:t>
      </w:r>
      <w:r w:rsidR="001E1392" w:rsidRPr="006D5075">
        <w:rPr>
          <w:rFonts w:ascii="Arial" w:hAnsi="Arial" w:cs="Arial"/>
          <w:sz w:val="36"/>
          <w:szCs w:val="22"/>
        </w:rPr>
        <w:t>o mlčenlivosti, ochraně informací a zákazu</w:t>
      </w:r>
      <w:r w:rsidR="00B60275" w:rsidRPr="006D5075">
        <w:rPr>
          <w:rFonts w:ascii="Arial" w:hAnsi="Arial" w:cs="Arial"/>
          <w:sz w:val="36"/>
          <w:szCs w:val="22"/>
        </w:rPr>
        <w:t xml:space="preserve"> </w:t>
      </w:r>
      <w:r w:rsidR="001E1392" w:rsidRPr="006D5075">
        <w:rPr>
          <w:rFonts w:ascii="Arial" w:hAnsi="Arial" w:cs="Arial"/>
          <w:sz w:val="36"/>
          <w:szCs w:val="22"/>
        </w:rPr>
        <w:t>jejich zneužití</w:t>
      </w:r>
    </w:p>
    <w:p w14:paraId="139C4BEF" w14:textId="77777777" w:rsidR="003B592A" w:rsidRDefault="003B592A" w:rsidP="003B592A">
      <w:pPr>
        <w:keepNext/>
        <w:keepLines/>
        <w:widowControl w:val="0"/>
        <w:suppressAutoHyphens/>
        <w:spacing w:after="0"/>
        <w:contextualSpacing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u</w:t>
      </w:r>
      <w:r w:rsidR="00B60275" w:rsidRPr="006D5075">
        <w:rPr>
          <w:rFonts w:ascii="Arial" w:hAnsi="Arial" w:cs="Arial"/>
          <w:b w:val="0"/>
          <w:sz w:val="20"/>
          <w:szCs w:val="20"/>
        </w:rPr>
        <w:t>zavřená podle § 1746 odst. 2 občansk</w:t>
      </w:r>
      <w:r>
        <w:rPr>
          <w:rFonts w:ascii="Arial" w:hAnsi="Arial" w:cs="Arial"/>
          <w:b w:val="0"/>
          <w:sz w:val="20"/>
          <w:szCs w:val="20"/>
        </w:rPr>
        <w:t>ého</w:t>
      </w:r>
      <w:r w:rsidR="00B60275" w:rsidRPr="006D5075">
        <w:rPr>
          <w:rFonts w:ascii="Arial" w:hAnsi="Arial" w:cs="Arial"/>
          <w:b w:val="0"/>
          <w:sz w:val="20"/>
          <w:szCs w:val="20"/>
        </w:rPr>
        <w:t xml:space="preserve"> zákoník</w:t>
      </w:r>
      <w:r>
        <w:rPr>
          <w:rFonts w:ascii="Arial" w:hAnsi="Arial" w:cs="Arial"/>
          <w:b w:val="0"/>
          <w:sz w:val="20"/>
          <w:szCs w:val="20"/>
        </w:rPr>
        <w:t xml:space="preserve">u </w:t>
      </w:r>
    </w:p>
    <w:p w14:paraId="08A56162" w14:textId="573B28E2" w:rsidR="00B60275" w:rsidRPr="006D5075" w:rsidRDefault="003B592A" w:rsidP="003B592A">
      <w:pPr>
        <w:keepNext/>
        <w:keepLines/>
        <w:widowControl w:val="0"/>
        <w:suppressAutoHyphens/>
        <w:spacing w:after="0"/>
        <w:contextualSpacing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mezi následujícími smluvními stranami:</w:t>
      </w:r>
    </w:p>
    <w:p w14:paraId="4B95A3C0" w14:textId="77777777" w:rsidR="001E1392" w:rsidRPr="006D5075" w:rsidRDefault="001E1392" w:rsidP="001E1392">
      <w:pPr>
        <w:pStyle w:val="Standard"/>
        <w:rPr>
          <w:rFonts w:ascii="Arial" w:hAnsi="Arial" w:cs="Arial"/>
          <w:sz w:val="21"/>
          <w:szCs w:val="21"/>
          <w:lang w:val="cs-CZ"/>
        </w:rPr>
      </w:pPr>
    </w:p>
    <w:p w14:paraId="13E44539" w14:textId="77777777" w:rsidR="001E1392" w:rsidRPr="006D5075" w:rsidRDefault="001E1392" w:rsidP="001E1392">
      <w:pPr>
        <w:pStyle w:val="Default"/>
        <w:rPr>
          <w:rFonts w:ascii="Arial" w:hAnsi="Arial" w:cs="Arial"/>
          <w:b/>
          <w:bCs/>
          <w:sz w:val="21"/>
          <w:szCs w:val="21"/>
          <w:lang w:val="cs-CZ"/>
        </w:rPr>
      </w:pPr>
    </w:p>
    <w:p w14:paraId="5F60B8C6" w14:textId="77777777" w:rsidR="00B90001" w:rsidRPr="006D5075" w:rsidRDefault="00B90001" w:rsidP="00B90001">
      <w:pPr>
        <w:pStyle w:val="Default"/>
        <w:rPr>
          <w:rFonts w:ascii="Arial" w:hAnsi="Arial" w:cs="Arial"/>
          <w:b/>
          <w:bCs/>
          <w:sz w:val="20"/>
          <w:szCs w:val="21"/>
          <w:lang w:val="cs-CZ"/>
        </w:rPr>
      </w:pPr>
      <w:r w:rsidRPr="006D5075">
        <w:rPr>
          <w:rFonts w:ascii="Arial" w:hAnsi="Arial" w:cs="Arial"/>
          <w:b/>
          <w:bCs/>
          <w:sz w:val="20"/>
          <w:szCs w:val="21"/>
          <w:lang w:val="cs-CZ"/>
        </w:rPr>
        <w:t>VODA Želivka, a.s.</w:t>
      </w:r>
    </w:p>
    <w:p w14:paraId="4F5E74D3" w14:textId="77777777" w:rsidR="002D747A" w:rsidRPr="006D5075" w:rsidRDefault="002D747A" w:rsidP="002D747A">
      <w:pPr>
        <w:pStyle w:val="Default"/>
        <w:ind w:left="1134" w:hanging="1134"/>
        <w:rPr>
          <w:rFonts w:ascii="Arial" w:eastAsia="Times New Roman" w:hAnsi="Arial" w:cs="Arial"/>
          <w:bCs/>
          <w:sz w:val="20"/>
          <w:szCs w:val="20"/>
          <w:lang w:val="cs-CZ"/>
        </w:rPr>
      </w:pPr>
      <w:r w:rsidRPr="006D5075">
        <w:rPr>
          <w:rFonts w:ascii="Arial" w:eastAsia="Times New Roman" w:hAnsi="Arial" w:cs="Arial"/>
          <w:bCs/>
          <w:sz w:val="20"/>
          <w:szCs w:val="20"/>
          <w:lang w:val="cs-CZ"/>
        </w:rPr>
        <w:t>zapsaná:</w:t>
      </w:r>
      <w:r w:rsidRPr="006D5075">
        <w:rPr>
          <w:rFonts w:ascii="Arial" w:eastAsia="Times New Roman" w:hAnsi="Arial" w:cs="Arial"/>
          <w:bCs/>
          <w:sz w:val="20"/>
          <w:szCs w:val="20"/>
          <w:lang w:val="cs-CZ"/>
        </w:rPr>
        <w:tab/>
        <w:t>v obchodním rejstříku vedeném Městským soudem v Praze, oddíl B, vložka 7437</w:t>
      </w:r>
    </w:p>
    <w:p w14:paraId="1C9D6D82" w14:textId="418C25D6" w:rsidR="00B90001" w:rsidRPr="006D5075" w:rsidRDefault="00B90001" w:rsidP="00B90001">
      <w:pPr>
        <w:pStyle w:val="Default"/>
        <w:ind w:left="1134" w:hanging="1134"/>
        <w:rPr>
          <w:rFonts w:ascii="Arial" w:hAnsi="Arial" w:cs="Arial"/>
          <w:sz w:val="20"/>
          <w:szCs w:val="21"/>
          <w:lang w:val="cs-CZ"/>
        </w:rPr>
      </w:pPr>
      <w:r>
        <w:rPr>
          <w:rFonts w:ascii="Arial" w:hAnsi="Arial" w:cs="Arial"/>
          <w:sz w:val="20"/>
          <w:szCs w:val="21"/>
          <w:lang w:val="cs-CZ"/>
        </w:rPr>
        <w:t>s</w:t>
      </w:r>
      <w:r w:rsidRPr="006D5075">
        <w:rPr>
          <w:rFonts w:ascii="Arial" w:hAnsi="Arial" w:cs="Arial"/>
          <w:sz w:val="20"/>
          <w:szCs w:val="21"/>
          <w:lang w:val="cs-CZ"/>
        </w:rPr>
        <w:t xml:space="preserve">ídlo: </w:t>
      </w:r>
      <w:r w:rsidRPr="006D5075">
        <w:rPr>
          <w:rFonts w:ascii="Arial" w:hAnsi="Arial" w:cs="Arial"/>
          <w:sz w:val="20"/>
          <w:szCs w:val="21"/>
          <w:lang w:val="cs-CZ"/>
        </w:rPr>
        <w:tab/>
        <w:t>K Horkám 16/23, 102 00 Praha 10</w:t>
      </w:r>
    </w:p>
    <w:p w14:paraId="5E7EC514" w14:textId="77777777" w:rsidR="00B90001" w:rsidRPr="006D5075" w:rsidRDefault="00B90001" w:rsidP="00B90001">
      <w:pPr>
        <w:pStyle w:val="Default"/>
        <w:ind w:left="1134" w:hanging="1134"/>
        <w:rPr>
          <w:rFonts w:ascii="Arial" w:hAnsi="Arial" w:cs="Arial"/>
          <w:sz w:val="20"/>
          <w:szCs w:val="21"/>
          <w:lang w:val="cs-CZ"/>
        </w:rPr>
      </w:pPr>
      <w:r w:rsidRPr="006D5075">
        <w:rPr>
          <w:rFonts w:ascii="Arial" w:hAnsi="Arial" w:cs="Arial"/>
          <w:sz w:val="20"/>
          <w:szCs w:val="21"/>
          <w:lang w:val="cs-CZ"/>
        </w:rPr>
        <w:t xml:space="preserve">IČO: </w:t>
      </w:r>
      <w:r w:rsidRPr="006D5075">
        <w:rPr>
          <w:rFonts w:ascii="Arial" w:hAnsi="Arial" w:cs="Arial"/>
          <w:sz w:val="20"/>
          <w:szCs w:val="21"/>
          <w:lang w:val="cs-CZ"/>
        </w:rPr>
        <w:tab/>
        <w:t>26496224</w:t>
      </w:r>
    </w:p>
    <w:p w14:paraId="107AC308" w14:textId="77777777" w:rsidR="00B90001" w:rsidRPr="006D5075" w:rsidRDefault="00B90001" w:rsidP="00B90001">
      <w:pPr>
        <w:pStyle w:val="Default"/>
        <w:ind w:left="1134" w:hanging="1134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Cs/>
          <w:sz w:val="20"/>
          <w:szCs w:val="20"/>
          <w:lang w:val="cs-CZ"/>
        </w:rPr>
        <w:t>zastoupená</w:t>
      </w:r>
      <w:r w:rsidRPr="006D5075">
        <w:rPr>
          <w:rFonts w:ascii="Arial" w:hAnsi="Arial" w:cs="Arial"/>
          <w:bCs/>
          <w:sz w:val="20"/>
          <w:szCs w:val="20"/>
          <w:lang w:val="cs-CZ"/>
        </w:rPr>
        <w:t>:</w:t>
      </w:r>
      <w:r w:rsidRPr="006D5075">
        <w:rPr>
          <w:rFonts w:ascii="Arial" w:hAnsi="Arial" w:cs="Arial"/>
          <w:bCs/>
          <w:sz w:val="20"/>
          <w:szCs w:val="20"/>
          <w:lang w:val="cs-CZ"/>
        </w:rPr>
        <w:tab/>
      </w:r>
      <w:r w:rsidRPr="006D5075">
        <w:rPr>
          <w:rFonts w:ascii="Arial" w:hAnsi="Arial" w:cs="Arial"/>
          <w:sz w:val="20"/>
          <w:szCs w:val="20"/>
          <w:lang w:val="cs-CZ"/>
        </w:rPr>
        <w:t>Ing. Michal Fiala, generální ředitel</w:t>
      </w:r>
      <w:r>
        <w:rPr>
          <w:rFonts w:ascii="Arial" w:hAnsi="Arial" w:cs="Arial"/>
          <w:sz w:val="20"/>
          <w:szCs w:val="20"/>
          <w:lang w:val="cs-CZ"/>
        </w:rPr>
        <w:t>, v plné moci</w:t>
      </w:r>
    </w:p>
    <w:p w14:paraId="5098CB05" w14:textId="77777777" w:rsidR="00B90001" w:rsidRPr="006D5075" w:rsidRDefault="00B90001" w:rsidP="00B90001">
      <w:pPr>
        <w:pStyle w:val="Default"/>
        <w:rPr>
          <w:rFonts w:ascii="Arial" w:hAnsi="Arial" w:cs="Arial"/>
          <w:sz w:val="20"/>
          <w:szCs w:val="21"/>
          <w:lang w:val="cs-CZ"/>
        </w:rPr>
      </w:pPr>
    </w:p>
    <w:p w14:paraId="10B152BD" w14:textId="50F8B661" w:rsidR="00B90001" w:rsidRPr="006D5075" w:rsidRDefault="00B90001" w:rsidP="00B90001">
      <w:pPr>
        <w:pStyle w:val="Default"/>
        <w:rPr>
          <w:rFonts w:ascii="Arial" w:hAnsi="Arial" w:cs="Arial"/>
          <w:sz w:val="20"/>
          <w:szCs w:val="21"/>
          <w:lang w:val="cs-CZ"/>
        </w:rPr>
      </w:pPr>
      <w:r>
        <w:rPr>
          <w:rFonts w:ascii="Arial" w:hAnsi="Arial" w:cs="Arial"/>
          <w:sz w:val="20"/>
          <w:szCs w:val="21"/>
          <w:lang w:val="cs-CZ"/>
        </w:rPr>
        <w:t>na straně p</w:t>
      </w:r>
      <w:r w:rsidRPr="006D5075">
        <w:rPr>
          <w:rFonts w:ascii="Arial" w:hAnsi="Arial" w:cs="Arial"/>
          <w:b/>
          <w:sz w:val="20"/>
          <w:szCs w:val="21"/>
          <w:lang w:val="cs-CZ"/>
        </w:rPr>
        <w:t>oskytovatel</w:t>
      </w:r>
      <w:r>
        <w:rPr>
          <w:rFonts w:ascii="Arial" w:hAnsi="Arial" w:cs="Arial"/>
          <w:sz w:val="20"/>
          <w:szCs w:val="21"/>
          <w:lang w:val="cs-CZ"/>
        </w:rPr>
        <w:t>e</w:t>
      </w:r>
    </w:p>
    <w:p w14:paraId="73AEDA92" w14:textId="77777777" w:rsidR="00B90001" w:rsidRPr="006D5075" w:rsidRDefault="00B90001" w:rsidP="00B90001">
      <w:pPr>
        <w:pStyle w:val="Default"/>
        <w:rPr>
          <w:rFonts w:ascii="Arial" w:hAnsi="Arial" w:cs="Arial"/>
          <w:b/>
          <w:bCs/>
          <w:sz w:val="20"/>
          <w:szCs w:val="21"/>
          <w:lang w:val="cs-CZ"/>
        </w:rPr>
      </w:pPr>
    </w:p>
    <w:p w14:paraId="1603F68C" w14:textId="77777777" w:rsidR="00B90001" w:rsidRDefault="00B90001" w:rsidP="00B90001">
      <w:pPr>
        <w:pStyle w:val="Default"/>
        <w:jc w:val="center"/>
        <w:rPr>
          <w:rFonts w:ascii="Arial" w:hAnsi="Arial" w:cs="Arial"/>
          <w:b/>
          <w:bCs/>
          <w:sz w:val="20"/>
          <w:szCs w:val="21"/>
          <w:lang w:val="cs-CZ"/>
        </w:rPr>
      </w:pPr>
      <w:r w:rsidRPr="006D5075">
        <w:rPr>
          <w:rFonts w:ascii="Arial" w:hAnsi="Arial" w:cs="Arial"/>
          <w:b/>
          <w:bCs/>
          <w:sz w:val="20"/>
          <w:szCs w:val="21"/>
          <w:lang w:val="cs-CZ"/>
        </w:rPr>
        <w:t>a</w:t>
      </w:r>
    </w:p>
    <w:p w14:paraId="3726026E" w14:textId="77777777" w:rsidR="00B90001" w:rsidRPr="006D5075" w:rsidRDefault="00B90001" w:rsidP="00B90001">
      <w:pPr>
        <w:pStyle w:val="Default"/>
        <w:jc w:val="center"/>
        <w:rPr>
          <w:rFonts w:ascii="Arial" w:hAnsi="Arial" w:cs="Arial"/>
          <w:b/>
          <w:bCs/>
          <w:sz w:val="20"/>
          <w:szCs w:val="21"/>
          <w:lang w:val="cs-CZ"/>
        </w:rPr>
      </w:pPr>
    </w:p>
    <w:p w14:paraId="2C4F12A7" w14:textId="24A91F2C" w:rsidR="00F80C09" w:rsidRPr="00AC1BD2" w:rsidRDefault="0002304E" w:rsidP="001E1392">
      <w:pPr>
        <w:pStyle w:val="Default"/>
        <w:rPr>
          <w:rFonts w:ascii="Arial" w:hAnsi="Arial" w:cs="Arial"/>
          <w:b/>
          <w:bCs/>
          <w:sz w:val="20"/>
          <w:szCs w:val="21"/>
          <w:lang w:val="cs-CZ"/>
        </w:rPr>
      </w:pPr>
      <w:r w:rsidRPr="00AC1BD2">
        <w:rPr>
          <w:rFonts w:ascii="Arial" w:hAnsi="Arial" w:cs="Arial"/>
          <w:b/>
          <w:bCs/>
          <w:sz w:val="20"/>
          <w:szCs w:val="21"/>
          <w:lang w:val="cs-CZ"/>
        </w:rPr>
        <w:fldChar w:fldCharType="begin">
          <w:ffData>
            <w:name w:val=""/>
            <w:enabled/>
            <w:calcOnExit w:val="0"/>
            <w:textInput>
              <w:default w:val="[vyplní příjemce]"/>
            </w:textInput>
          </w:ffData>
        </w:fldChar>
      </w:r>
      <w:r w:rsidRPr="00AC1BD2">
        <w:rPr>
          <w:rFonts w:ascii="Arial" w:hAnsi="Arial" w:cs="Arial"/>
          <w:b/>
          <w:bCs/>
          <w:sz w:val="20"/>
          <w:szCs w:val="21"/>
          <w:lang w:val="cs-CZ"/>
        </w:rPr>
        <w:instrText xml:space="preserve"> FORMTEXT </w:instrText>
      </w:r>
      <w:r w:rsidRPr="00AC1BD2">
        <w:rPr>
          <w:rFonts w:ascii="Arial" w:hAnsi="Arial" w:cs="Arial"/>
          <w:b/>
          <w:bCs/>
          <w:sz w:val="20"/>
          <w:szCs w:val="21"/>
          <w:lang w:val="cs-CZ"/>
        </w:rPr>
      </w:r>
      <w:r w:rsidRPr="00AC1BD2">
        <w:rPr>
          <w:rFonts w:ascii="Arial" w:hAnsi="Arial" w:cs="Arial"/>
          <w:b/>
          <w:bCs/>
          <w:sz w:val="20"/>
          <w:szCs w:val="21"/>
          <w:lang w:val="cs-CZ"/>
        </w:rPr>
        <w:fldChar w:fldCharType="separate"/>
      </w:r>
      <w:r w:rsidRPr="00AC1BD2">
        <w:rPr>
          <w:rFonts w:ascii="Arial" w:hAnsi="Arial" w:cs="Arial"/>
          <w:b/>
          <w:bCs/>
          <w:noProof/>
          <w:sz w:val="20"/>
          <w:szCs w:val="21"/>
          <w:lang w:val="cs-CZ"/>
        </w:rPr>
        <w:t>[vyplní příjemce]</w:t>
      </w:r>
      <w:r w:rsidRPr="00AC1BD2">
        <w:rPr>
          <w:rFonts w:ascii="Arial" w:hAnsi="Arial" w:cs="Arial"/>
          <w:b/>
          <w:bCs/>
          <w:sz w:val="20"/>
          <w:szCs w:val="21"/>
          <w:lang w:val="cs-CZ"/>
        </w:rPr>
        <w:fldChar w:fldCharType="end"/>
      </w:r>
    </w:p>
    <w:p w14:paraId="7131AD66" w14:textId="0BC88911" w:rsidR="00F80C09" w:rsidRPr="00AC1BD2" w:rsidRDefault="00F10C2C" w:rsidP="00F80C09">
      <w:pPr>
        <w:pStyle w:val="Default"/>
        <w:ind w:left="1134" w:hanging="1134"/>
        <w:rPr>
          <w:rFonts w:ascii="Arial" w:hAnsi="Arial" w:cs="Arial"/>
          <w:sz w:val="20"/>
          <w:szCs w:val="21"/>
          <w:lang w:val="cs-CZ"/>
        </w:rPr>
      </w:pPr>
      <w:r w:rsidRPr="00AC1BD2">
        <w:rPr>
          <w:rFonts w:ascii="Arial" w:hAnsi="Arial" w:cs="Arial"/>
          <w:sz w:val="20"/>
          <w:szCs w:val="21"/>
          <w:lang w:val="cs-CZ"/>
        </w:rPr>
        <w:t>s</w:t>
      </w:r>
      <w:r w:rsidR="001E1392" w:rsidRPr="00AC1BD2">
        <w:rPr>
          <w:rFonts w:ascii="Arial" w:hAnsi="Arial" w:cs="Arial"/>
          <w:sz w:val="20"/>
          <w:szCs w:val="21"/>
          <w:lang w:val="cs-CZ"/>
        </w:rPr>
        <w:t xml:space="preserve">ídlo: </w:t>
      </w:r>
      <w:r w:rsidR="00F80C09" w:rsidRPr="00AC1BD2">
        <w:rPr>
          <w:rFonts w:ascii="Arial" w:hAnsi="Arial" w:cs="Arial"/>
          <w:sz w:val="20"/>
          <w:szCs w:val="21"/>
          <w:lang w:val="cs-CZ"/>
        </w:rPr>
        <w:tab/>
      </w:r>
      <w:r w:rsidR="0002304E" w:rsidRPr="00AC1BD2">
        <w:rPr>
          <w:rFonts w:ascii="Arial" w:hAnsi="Arial" w:cs="Arial"/>
          <w:sz w:val="20"/>
          <w:szCs w:val="21"/>
          <w:lang w:val="cs-CZ"/>
        </w:rPr>
        <w:fldChar w:fldCharType="begin">
          <w:ffData>
            <w:name w:val="Text2"/>
            <w:enabled/>
            <w:calcOnExit w:val="0"/>
            <w:textInput>
              <w:default w:val="[vyplní příjemce]"/>
            </w:textInput>
          </w:ffData>
        </w:fldChar>
      </w:r>
      <w:bookmarkStart w:id="0" w:name="Text2"/>
      <w:r w:rsidR="0002304E" w:rsidRPr="00AC1BD2">
        <w:rPr>
          <w:rFonts w:ascii="Arial" w:hAnsi="Arial" w:cs="Arial"/>
          <w:sz w:val="20"/>
          <w:szCs w:val="21"/>
          <w:lang w:val="cs-CZ"/>
        </w:rPr>
        <w:instrText xml:space="preserve"> FORMTEXT </w:instrText>
      </w:r>
      <w:r w:rsidR="0002304E" w:rsidRPr="00AC1BD2">
        <w:rPr>
          <w:rFonts w:ascii="Arial" w:hAnsi="Arial" w:cs="Arial"/>
          <w:sz w:val="20"/>
          <w:szCs w:val="21"/>
          <w:lang w:val="cs-CZ"/>
        </w:rPr>
      </w:r>
      <w:r w:rsidR="0002304E" w:rsidRPr="00AC1BD2">
        <w:rPr>
          <w:rFonts w:ascii="Arial" w:hAnsi="Arial" w:cs="Arial"/>
          <w:sz w:val="20"/>
          <w:szCs w:val="21"/>
          <w:lang w:val="cs-CZ"/>
        </w:rPr>
        <w:fldChar w:fldCharType="separate"/>
      </w:r>
      <w:r w:rsidR="0002304E" w:rsidRPr="00AC1BD2">
        <w:rPr>
          <w:rFonts w:ascii="Arial" w:hAnsi="Arial" w:cs="Arial"/>
          <w:noProof/>
          <w:sz w:val="20"/>
          <w:szCs w:val="21"/>
          <w:lang w:val="cs-CZ"/>
        </w:rPr>
        <w:t>[vyplní příjemce]</w:t>
      </w:r>
      <w:r w:rsidR="0002304E" w:rsidRPr="00AC1BD2">
        <w:rPr>
          <w:rFonts w:ascii="Arial" w:hAnsi="Arial" w:cs="Arial"/>
          <w:sz w:val="20"/>
          <w:szCs w:val="21"/>
          <w:lang w:val="cs-CZ"/>
        </w:rPr>
        <w:fldChar w:fldCharType="end"/>
      </w:r>
      <w:bookmarkEnd w:id="0"/>
    </w:p>
    <w:p w14:paraId="0E6B8504" w14:textId="61034821" w:rsidR="00F80C09" w:rsidRPr="00AC1BD2" w:rsidRDefault="001E1392" w:rsidP="00F80C09">
      <w:pPr>
        <w:pStyle w:val="Default"/>
        <w:ind w:left="1134" w:hanging="1134"/>
        <w:rPr>
          <w:rFonts w:ascii="Arial" w:hAnsi="Arial" w:cs="Arial"/>
          <w:sz w:val="20"/>
          <w:szCs w:val="21"/>
          <w:lang w:val="cs-CZ"/>
        </w:rPr>
      </w:pPr>
      <w:r w:rsidRPr="00AC1BD2">
        <w:rPr>
          <w:rFonts w:ascii="Arial" w:hAnsi="Arial" w:cs="Arial"/>
          <w:sz w:val="20"/>
          <w:szCs w:val="21"/>
          <w:lang w:val="cs-CZ"/>
        </w:rPr>
        <w:t>IČ</w:t>
      </w:r>
      <w:r w:rsidR="00C928F7" w:rsidRPr="00AC1BD2">
        <w:rPr>
          <w:rFonts w:ascii="Arial" w:hAnsi="Arial" w:cs="Arial"/>
          <w:sz w:val="20"/>
          <w:szCs w:val="21"/>
          <w:lang w:val="cs-CZ"/>
        </w:rPr>
        <w:t>O</w:t>
      </w:r>
      <w:r w:rsidRPr="00AC1BD2">
        <w:rPr>
          <w:rFonts w:ascii="Arial" w:hAnsi="Arial" w:cs="Arial"/>
          <w:sz w:val="20"/>
          <w:szCs w:val="21"/>
          <w:lang w:val="cs-CZ"/>
        </w:rPr>
        <w:t xml:space="preserve">: </w:t>
      </w:r>
      <w:r w:rsidR="00F80C09" w:rsidRPr="00AC1BD2">
        <w:rPr>
          <w:rFonts w:ascii="Arial" w:hAnsi="Arial" w:cs="Arial"/>
          <w:sz w:val="20"/>
          <w:szCs w:val="21"/>
          <w:lang w:val="cs-CZ"/>
        </w:rPr>
        <w:tab/>
      </w:r>
      <w:r w:rsidR="0002304E" w:rsidRPr="00AC1BD2">
        <w:rPr>
          <w:rFonts w:ascii="Arial" w:hAnsi="Arial" w:cs="Arial"/>
          <w:sz w:val="20"/>
          <w:szCs w:val="21"/>
          <w:lang w:val="cs-CZ"/>
        </w:rPr>
        <w:fldChar w:fldCharType="begin">
          <w:ffData>
            <w:name w:val=""/>
            <w:enabled/>
            <w:calcOnExit w:val="0"/>
            <w:textInput>
              <w:default w:val="[vyplní příjemce]"/>
            </w:textInput>
          </w:ffData>
        </w:fldChar>
      </w:r>
      <w:r w:rsidR="0002304E" w:rsidRPr="00AC1BD2">
        <w:rPr>
          <w:rFonts w:ascii="Arial" w:hAnsi="Arial" w:cs="Arial"/>
          <w:sz w:val="20"/>
          <w:szCs w:val="21"/>
          <w:lang w:val="cs-CZ"/>
        </w:rPr>
        <w:instrText xml:space="preserve"> FORMTEXT </w:instrText>
      </w:r>
      <w:r w:rsidR="0002304E" w:rsidRPr="00AC1BD2">
        <w:rPr>
          <w:rFonts w:ascii="Arial" w:hAnsi="Arial" w:cs="Arial"/>
          <w:sz w:val="20"/>
          <w:szCs w:val="21"/>
          <w:lang w:val="cs-CZ"/>
        </w:rPr>
      </w:r>
      <w:r w:rsidR="0002304E" w:rsidRPr="00AC1BD2">
        <w:rPr>
          <w:rFonts w:ascii="Arial" w:hAnsi="Arial" w:cs="Arial"/>
          <w:sz w:val="20"/>
          <w:szCs w:val="21"/>
          <w:lang w:val="cs-CZ"/>
        </w:rPr>
        <w:fldChar w:fldCharType="separate"/>
      </w:r>
      <w:r w:rsidR="0002304E" w:rsidRPr="00AC1BD2">
        <w:rPr>
          <w:rFonts w:ascii="Arial" w:hAnsi="Arial" w:cs="Arial"/>
          <w:noProof/>
          <w:sz w:val="20"/>
          <w:szCs w:val="21"/>
          <w:lang w:val="cs-CZ"/>
        </w:rPr>
        <w:t>[vyplní příjemce]</w:t>
      </w:r>
      <w:r w:rsidR="0002304E" w:rsidRPr="00AC1BD2">
        <w:rPr>
          <w:rFonts w:ascii="Arial" w:hAnsi="Arial" w:cs="Arial"/>
          <w:sz w:val="20"/>
          <w:szCs w:val="21"/>
          <w:lang w:val="cs-CZ"/>
        </w:rPr>
        <w:fldChar w:fldCharType="end"/>
      </w:r>
    </w:p>
    <w:p w14:paraId="2F5908DB" w14:textId="12598AF3" w:rsidR="00F80C09" w:rsidRPr="00AC1BD2" w:rsidRDefault="00EC3C34" w:rsidP="00F80C09">
      <w:pPr>
        <w:pStyle w:val="Default"/>
        <w:ind w:left="1134" w:hanging="1134"/>
        <w:rPr>
          <w:rFonts w:ascii="Arial" w:hAnsi="Arial" w:cs="Arial"/>
          <w:sz w:val="20"/>
          <w:szCs w:val="21"/>
          <w:lang w:val="cs-CZ"/>
        </w:rPr>
      </w:pPr>
      <w:r w:rsidRPr="00AC1BD2">
        <w:rPr>
          <w:rFonts w:ascii="Arial" w:hAnsi="Arial" w:cs="Arial"/>
          <w:sz w:val="20"/>
          <w:szCs w:val="21"/>
          <w:lang w:val="cs-CZ"/>
        </w:rPr>
        <w:t>zapsaná</w:t>
      </w:r>
      <w:r w:rsidR="00F80C09" w:rsidRPr="00AC1BD2">
        <w:rPr>
          <w:rFonts w:ascii="Arial" w:hAnsi="Arial" w:cs="Arial"/>
          <w:sz w:val="20"/>
          <w:szCs w:val="21"/>
          <w:lang w:val="cs-CZ"/>
        </w:rPr>
        <w:t>:</w:t>
      </w:r>
      <w:r w:rsidR="00F80C09" w:rsidRPr="00AC1BD2">
        <w:rPr>
          <w:rFonts w:ascii="Arial" w:hAnsi="Arial" w:cs="Arial"/>
          <w:sz w:val="20"/>
          <w:szCs w:val="21"/>
          <w:lang w:val="cs-CZ"/>
        </w:rPr>
        <w:tab/>
      </w:r>
      <w:r w:rsidR="0002304E" w:rsidRPr="00AC1BD2">
        <w:rPr>
          <w:rFonts w:ascii="Arial" w:hAnsi="Arial" w:cs="Arial"/>
          <w:sz w:val="20"/>
          <w:szCs w:val="21"/>
          <w:lang w:val="cs-CZ"/>
        </w:rPr>
        <w:fldChar w:fldCharType="begin">
          <w:ffData>
            <w:name w:val=""/>
            <w:enabled/>
            <w:calcOnExit w:val="0"/>
            <w:textInput>
              <w:default w:val="[vyplní příjemce]"/>
            </w:textInput>
          </w:ffData>
        </w:fldChar>
      </w:r>
      <w:r w:rsidR="0002304E" w:rsidRPr="00AC1BD2">
        <w:rPr>
          <w:rFonts w:ascii="Arial" w:hAnsi="Arial" w:cs="Arial"/>
          <w:sz w:val="20"/>
          <w:szCs w:val="21"/>
          <w:lang w:val="cs-CZ"/>
        </w:rPr>
        <w:instrText xml:space="preserve"> FORMTEXT </w:instrText>
      </w:r>
      <w:r w:rsidR="0002304E" w:rsidRPr="00AC1BD2">
        <w:rPr>
          <w:rFonts w:ascii="Arial" w:hAnsi="Arial" w:cs="Arial"/>
          <w:sz w:val="20"/>
          <w:szCs w:val="21"/>
          <w:lang w:val="cs-CZ"/>
        </w:rPr>
      </w:r>
      <w:r w:rsidR="0002304E" w:rsidRPr="00AC1BD2">
        <w:rPr>
          <w:rFonts w:ascii="Arial" w:hAnsi="Arial" w:cs="Arial"/>
          <w:sz w:val="20"/>
          <w:szCs w:val="21"/>
          <w:lang w:val="cs-CZ"/>
        </w:rPr>
        <w:fldChar w:fldCharType="separate"/>
      </w:r>
      <w:r w:rsidR="0002304E" w:rsidRPr="00AC1BD2">
        <w:rPr>
          <w:rFonts w:ascii="Arial" w:hAnsi="Arial" w:cs="Arial"/>
          <w:noProof/>
          <w:sz w:val="20"/>
          <w:szCs w:val="21"/>
          <w:lang w:val="cs-CZ"/>
        </w:rPr>
        <w:t>[vyplní příjemce]</w:t>
      </w:r>
      <w:r w:rsidR="0002304E" w:rsidRPr="00AC1BD2">
        <w:rPr>
          <w:rFonts w:ascii="Arial" w:hAnsi="Arial" w:cs="Arial"/>
          <w:sz w:val="20"/>
          <w:szCs w:val="21"/>
          <w:lang w:val="cs-CZ"/>
        </w:rPr>
        <w:fldChar w:fldCharType="end"/>
      </w:r>
    </w:p>
    <w:p w14:paraId="4B570D7C" w14:textId="0436ABE2" w:rsidR="00EC3C34" w:rsidRPr="006D5075" w:rsidRDefault="003B592A" w:rsidP="00F80C09">
      <w:pPr>
        <w:pStyle w:val="Default"/>
        <w:ind w:left="1134" w:hanging="1134"/>
        <w:rPr>
          <w:rFonts w:ascii="Arial" w:hAnsi="Arial" w:cs="Arial"/>
          <w:sz w:val="20"/>
          <w:szCs w:val="21"/>
          <w:lang w:val="cs-CZ"/>
        </w:rPr>
      </w:pPr>
      <w:r w:rsidRPr="00AC1BD2">
        <w:rPr>
          <w:rFonts w:ascii="Arial" w:hAnsi="Arial" w:cs="Arial"/>
          <w:sz w:val="20"/>
          <w:szCs w:val="21"/>
          <w:lang w:val="cs-CZ"/>
        </w:rPr>
        <w:t>zastoupená</w:t>
      </w:r>
      <w:r w:rsidR="00EC3C34" w:rsidRPr="00AC1BD2">
        <w:rPr>
          <w:rFonts w:ascii="Arial" w:hAnsi="Arial" w:cs="Arial"/>
          <w:sz w:val="20"/>
          <w:szCs w:val="21"/>
          <w:lang w:val="cs-CZ"/>
        </w:rPr>
        <w:t>:</w:t>
      </w:r>
      <w:r w:rsidR="00F80C09" w:rsidRPr="00AC1BD2">
        <w:rPr>
          <w:rFonts w:ascii="Arial" w:hAnsi="Arial" w:cs="Arial"/>
          <w:sz w:val="20"/>
          <w:szCs w:val="21"/>
          <w:lang w:val="cs-CZ"/>
        </w:rPr>
        <w:tab/>
      </w:r>
      <w:r w:rsidR="0002304E" w:rsidRPr="00AC1BD2">
        <w:rPr>
          <w:rFonts w:ascii="Arial" w:hAnsi="Arial" w:cs="Arial"/>
          <w:sz w:val="20"/>
          <w:szCs w:val="21"/>
          <w:lang w:val="cs-CZ"/>
        </w:rPr>
        <w:fldChar w:fldCharType="begin">
          <w:ffData>
            <w:name w:val=""/>
            <w:enabled/>
            <w:calcOnExit w:val="0"/>
            <w:textInput>
              <w:default w:val="[vyplní příjemce]"/>
            </w:textInput>
          </w:ffData>
        </w:fldChar>
      </w:r>
      <w:r w:rsidR="0002304E" w:rsidRPr="00AC1BD2">
        <w:rPr>
          <w:rFonts w:ascii="Arial" w:hAnsi="Arial" w:cs="Arial"/>
          <w:sz w:val="20"/>
          <w:szCs w:val="21"/>
          <w:lang w:val="cs-CZ"/>
        </w:rPr>
        <w:instrText xml:space="preserve"> FORMTEXT </w:instrText>
      </w:r>
      <w:r w:rsidR="0002304E" w:rsidRPr="00AC1BD2">
        <w:rPr>
          <w:rFonts w:ascii="Arial" w:hAnsi="Arial" w:cs="Arial"/>
          <w:sz w:val="20"/>
          <w:szCs w:val="21"/>
          <w:lang w:val="cs-CZ"/>
        </w:rPr>
      </w:r>
      <w:r w:rsidR="0002304E" w:rsidRPr="00AC1BD2">
        <w:rPr>
          <w:rFonts w:ascii="Arial" w:hAnsi="Arial" w:cs="Arial"/>
          <w:sz w:val="20"/>
          <w:szCs w:val="21"/>
          <w:lang w:val="cs-CZ"/>
        </w:rPr>
        <w:fldChar w:fldCharType="separate"/>
      </w:r>
      <w:r w:rsidR="0002304E" w:rsidRPr="00AC1BD2">
        <w:rPr>
          <w:rFonts w:ascii="Arial" w:hAnsi="Arial" w:cs="Arial"/>
          <w:noProof/>
          <w:sz w:val="20"/>
          <w:szCs w:val="21"/>
          <w:lang w:val="cs-CZ"/>
        </w:rPr>
        <w:t>[vyplní příjemce]</w:t>
      </w:r>
      <w:r w:rsidR="0002304E" w:rsidRPr="00AC1BD2">
        <w:rPr>
          <w:rFonts w:ascii="Arial" w:hAnsi="Arial" w:cs="Arial"/>
          <w:sz w:val="20"/>
          <w:szCs w:val="21"/>
          <w:lang w:val="cs-CZ"/>
        </w:rPr>
        <w:fldChar w:fldCharType="end"/>
      </w:r>
    </w:p>
    <w:p w14:paraId="1C5D95CF" w14:textId="77777777" w:rsidR="00F80C09" w:rsidRPr="006D5075" w:rsidRDefault="00F80C09" w:rsidP="00B60275">
      <w:pPr>
        <w:pStyle w:val="Default"/>
        <w:rPr>
          <w:rFonts w:ascii="Arial" w:hAnsi="Arial" w:cs="Arial"/>
          <w:sz w:val="20"/>
          <w:szCs w:val="21"/>
          <w:lang w:val="cs-CZ"/>
        </w:rPr>
      </w:pPr>
    </w:p>
    <w:p w14:paraId="48DCB1C4" w14:textId="040D94C3" w:rsidR="00B60275" w:rsidRPr="006D5075" w:rsidRDefault="003B592A" w:rsidP="00B60275">
      <w:pPr>
        <w:pStyle w:val="Default"/>
        <w:rPr>
          <w:rFonts w:ascii="Arial" w:hAnsi="Arial" w:cs="Arial"/>
          <w:sz w:val="20"/>
          <w:szCs w:val="21"/>
          <w:lang w:val="cs-CZ"/>
        </w:rPr>
      </w:pPr>
      <w:r>
        <w:rPr>
          <w:rFonts w:ascii="Arial" w:hAnsi="Arial" w:cs="Arial"/>
          <w:sz w:val="20"/>
          <w:szCs w:val="21"/>
          <w:lang w:val="cs-CZ"/>
        </w:rPr>
        <w:t xml:space="preserve">na straně </w:t>
      </w:r>
      <w:r>
        <w:rPr>
          <w:rFonts w:ascii="Arial" w:hAnsi="Arial" w:cs="Arial"/>
          <w:b/>
          <w:sz w:val="20"/>
          <w:szCs w:val="21"/>
          <w:lang w:val="cs-CZ"/>
        </w:rPr>
        <w:t>p</w:t>
      </w:r>
      <w:r w:rsidR="00B60275" w:rsidRPr="006D5075">
        <w:rPr>
          <w:rFonts w:ascii="Arial" w:hAnsi="Arial" w:cs="Arial"/>
          <w:b/>
          <w:sz w:val="20"/>
          <w:szCs w:val="21"/>
          <w:lang w:val="cs-CZ"/>
        </w:rPr>
        <w:t>říjemce</w:t>
      </w:r>
    </w:p>
    <w:p w14:paraId="20738E58" w14:textId="77777777" w:rsidR="00B60275" w:rsidRPr="006D5075" w:rsidRDefault="00B60275" w:rsidP="00766411">
      <w:pPr>
        <w:pStyle w:val="Nadpis1"/>
        <w:jc w:val="center"/>
        <w:rPr>
          <w:rFonts w:ascii="Arial" w:hAnsi="Arial" w:cs="Arial"/>
          <w:sz w:val="24"/>
          <w:szCs w:val="22"/>
        </w:rPr>
      </w:pPr>
      <w:r w:rsidRPr="006D5075">
        <w:rPr>
          <w:rFonts w:ascii="Arial" w:hAnsi="Arial" w:cs="Arial"/>
          <w:sz w:val="24"/>
          <w:szCs w:val="22"/>
        </w:rPr>
        <w:t>Preambule</w:t>
      </w:r>
    </w:p>
    <w:p w14:paraId="09CA64F1" w14:textId="4F311354" w:rsidR="002052EB" w:rsidRPr="006D5075" w:rsidRDefault="00B60275" w:rsidP="00285419">
      <w:pPr>
        <w:pStyle w:val="Default"/>
        <w:jc w:val="both"/>
        <w:rPr>
          <w:rFonts w:ascii="Arial" w:hAnsi="Arial" w:cs="Arial"/>
          <w:sz w:val="20"/>
          <w:szCs w:val="20"/>
          <w:lang w:val="cs-CZ"/>
        </w:rPr>
      </w:pPr>
      <w:r w:rsidRPr="006D5075">
        <w:rPr>
          <w:rFonts w:ascii="Arial" w:hAnsi="Arial" w:cs="Arial"/>
          <w:sz w:val="20"/>
          <w:szCs w:val="20"/>
          <w:lang w:val="cs-CZ"/>
        </w:rPr>
        <w:t>S</w:t>
      </w:r>
      <w:r w:rsidR="000934BA">
        <w:rPr>
          <w:rFonts w:ascii="Arial" w:hAnsi="Arial" w:cs="Arial"/>
          <w:sz w:val="20"/>
          <w:szCs w:val="20"/>
          <w:lang w:val="cs-CZ"/>
        </w:rPr>
        <w:t>mluvní s</w:t>
      </w:r>
      <w:r w:rsidRPr="006D5075">
        <w:rPr>
          <w:rFonts w:ascii="Arial" w:hAnsi="Arial" w:cs="Arial"/>
          <w:sz w:val="20"/>
          <w:szCs w:val="20"/>
          <w:lang w:val="cs-CZ"/>
        </w:rPr>
        <w:t xml:space="preserve">trany mají zájem smluvně zajistit zachování </w:t>
      </w:r>
      <w:r w:rsidR="003E2AA7">
        <w:rPr>
          <w:rFonts w:ascii="Arial" w:hAnsi="Arial" w:cs="Arial"/>
          <w:sz w:val="20"/>
          <w:szCs w:val="20"/>
          <w:lang w:val="cs-CZ"/>
        </w:rPr>
        <w:t xml:space="preserve">povinnosti </w:t>
      </w:r>
      <w:r w:rsidRPr="006D5075">
        <w:rPr>
          <w:rFonts w:ascii="Arial" w:hAnsi="Arial" w:cs="Arial"/>
          <w:sz w:val="20"/>
          <w:szCs w:val="20"/>
          <w:lang w:val="cs-CZ"/>
        </w:rPr>
        <w:t>mlčenlivosti a ochran</w:t>
      </w:r>
      <w:r w:rsidR="003E2AA7">
        <w:rPr>
          <w:rFonts w:ascii="Arial" w:hAnsi="Arial" w:cs="Arial"/>
          <w:sz w:val="20"/>
          <w:szCs w:val="20"/>
          <w:lang w:val="cs-CZ"/>
        </w:rPr>
        <w:t>y</w:t>
      </w:r>
      <w:r w:rsidRPr="006D5075">
        <w:rPr>
          <w:rFonts w:ascii="Arial" w:hAnsi="Arial" w:cs="Arial"/>
          <w:sz w:val="20"/>
          <w:szCs w:val="20"/>
          <w:lang w:val="cs-CZ"/>
        </w:rPr>
        <w:t xml:space="preserve"> důvěrných informací</w:t>
      </w:r>
      <w:r w:rsidR="003E2AA7">
        <w:rPr>
          <w:rFonts w:ascii="Arial" w:hAnsi="Arial" w:cs="Arial"/>
          <w:sz w:val="20"/>
          <w:szCs w:val="20"/>
          <w:lang w:val="cs-CZ"/>
        </w:rPr>
        <w:t xml:space="preserve"> poskytovatele</w:t>
      </w:r>
      <w:r w:rsidRPr="006D5075">
        <w:rPr>
          <w:rFonts w:ascii="Arial" w:hAnsi="Arial" w:cs="Arial"/>
          <w:sz w:val="20"/>
          <w:szCs w:val="20"/>
          <w:lang w:val="cs-CZ"/>
        </w:rPr>
        <w:t xml:space="preserve">, které </w:t>
      </w:r>
      <w:r w:rsidR="003E2AA7">
        <w:rPr>
          <w:rFonts w:ascii="Arial" w:hAnsi="Arial" w:cs="Arial"/>
          <w:sz w:val="20"/>
          <w:szCs w:val="20"/>
          <w:lang w:val="cs-CZ"/>
        </w:rPr>
        <w:t xml:space="preserve">jím </w:t>
      </w:r>
      <w:r w:rsidRPr="006D5075">
        <w:rPr>
          <w:rFonts w:ascii="Arial" w:hAnsi="Arial" w:cs="Arial"/>
          <w:sz w:val="20"/>
          <w:szCs w:val="20"/>
          <w:lang w:val="cs-CZ"/>
        </w:rPr>
        <w:t>mohou být</w:t>
      </w:r>
      <w:r w:rsidR="00972A95">
        <w:rPr>
          <w:rFonts w:ascii="Arial" w:hAnsi="Arial" w:cs="Arial"/>
          <w:sz w:val="20"/>
          <w:szCs w:val="20"/>
          <w:lang w:val="cs-CZ"/>
        </w:rPr>
        <w:t xml:space="preserve"> a pravidelně jsou</w:t>
      </w:r>
      <w:r w:rsidRPr="006D5075">
        <w:rPr>
          <w:rFonts w:ascii="Arial" w:hAnsi="Arial" w:cs="Arial"/>
          <w:sz w:val="20"/>
          <w:szCs w:val="20"/>
          <w:lang w:val="cs-CZ"/>
        </w:rPr>
        <w:t xml:space="preserve"> </w:t>
      </w:r>
      <w:r w:rsidR="006A7112">
        <w:rPr>
          <w:rFonts w:ascii="Arial" w:hAnsi="Arial" w:cs="Arial"/>
          <w:sz w:val="20"/>
          <w:szCs w:val="20"/>
          <w:lang w:val="cs-CZ"/>
        </w:rPr>
        <w:t>zpřístupňovány</w:t>
      </w:r>
      <w:r w:rsidRPr="006D5075">
        <w:rPr>
          <w:rFonts w:ascii="Arial" w:hAnsi="Arial" w:cs="Arial"/>
          <w:sz w:val="20"/>
          <w:szCs w:val="20"/>
          <w:lang w:val="cs-CZ"/>
        </w:rPr>
        <w:t xml:space="preserve"> </w:t>
      </w:r>
      <w:r w:rsidR="003E2AA7">
        <w:rPr>
          <w:rFonts w:ascii="Arial" w:hAnsi="Arial" w:cs="Arial"/>
          <w:sz w:val="20"/>
          <w:szCs w:val="20"/>
          <w:lang w:val="cs-CZ"/>
        </w:rPr>
        <w:t>příjemci na základě a</w:t>
      </w:r>
      <w:r w:rsidR="00D4656B">
        <w:rPr>
          <w:rFonts w:ascii="Arial" w:hAnsi="Arial" w:cs="Arial"/>
          <w:sz w:val="20"/>
          <w:szCs w:val="20"/>
          <w:lang w:val="cs-CZ"/>
        </w:rPr>
        <w:t> </w:t>
      </w:r>
      <w:r w:rsidR="003E2AA7">
        <w:rPr>
          <w:rFonts w:ascii="Arial" w:hAnsi="Arial" w:cs="Arial"/>
          <w:sz w:val="20"/>
          <w:szCs w:val="20"/>
          <w:lang w:val="cs-CZ"/>
        </w:rPr>
        <w:t>v souvislosti s</w:t>
      </w:r>
      <w:r w:rsidRPr="006D5075">
        <w:rPr>
          <w:rFonts w:ascii="Arial" w:hAnsi="Arial" w:cs="Arial"/>
          <w:sz w:val="20"/>
          <w:szCs w:val="20"/>
          <w:lang w:val="cs-CZ"/>
        </w:rPr>
        <w:t xml:space="preserve"> jejich vzájemn</w:t>
      </w:r>
      <w:r w:rsidR="003E2AA7">
        <w:rPr>
          <w:rFonts w:ascii="Arial" w:hAnsi="Arial" w:cs="Arial"/>
          <w:sz w:val="20"/>
          <w:szCs w:val="20"/>
          <w:lang w:val="cs-CZ"/>
        </w:rPr>
        <w:t>ou</w:t>
      </w:r>
      <w:r w:rsidRPr="006D5075">
        <w:rPr>
          <w:rFonts w:ascii="Arial" w:hAnsi="Arial" w:cs="Arial"/>
          <w:sz w:val="20"/>
          <w:szCs w:val="20"/>
          <w:lang w:val="cs-CZ"/>
        </w:rPr>
        <w:t xml:space="preserve"> spolupr</w:t>
      </w:r>
      <w:r w:rsidR="003E2AA7">
        <w:rPr>
          <w:rFonts w:ascii="Arial" w:hAnsi="Arial" w:cs="Arial"/>
          <w:sz w:val="20"/>
          <w:szCs w:val="20"/>
          <w:lang w:val="cs-CZ"/>
        </w:rPr>
        <w:t>ací</w:t>
      </w:r>
      <w:r w:rsidRPr="006D5075">
        <w:rPr>
          <w:rFonts w:ascii="Arial" w:hAnsi="Arial" w:cs="Arial"/>
          <w:sz w:val="20"/>
          <w:szCs w:val="20"/>
          <w:lang w:val="cs-CZ"/>
        </w:rPr>
        <w:t xml:space="preserve"> při </w:t>
      </w:r>
      <w:r w:rsidR="00AC50C0" w:rsidRPr="006D5075">
        <w:rPr>
          <w:rFonts w:ascii="Arial" w:hAnsi="Arial" w:cs="Arial"/>
          <w:sz w:val="20"/>
          <w:szCs w:val="20"/>
          <w:lang w:val="cs-CZ"/>
        </w:rPr>
        <w:t xml:space="preserve">realizaci </w:t>
      </w:r>
      <w:r w:rsidR="003E2AA7">
        <w:rPr>
          <w:rFonts w:ascii="Arial" w:hAnsi="Arial" w:cs="Arial"/>
          <w:sz w:val="20"/>
          <w:szCs w:val="20"/>
          <w:lang w:val="cs-CZ"/>
        </w:rPr>
        <w:t xml:space="preserve">mezi nimi </w:t>
      </w:r>
      <w:r w:rsidR="00972A95">
        <w:rPr>
          <w:rFonts w:ascii="Arial" w:hAnsi="Arial" w:cs="Arial"/>
          <w:sz w:val="20"/>
          <w:szCs w:val="20"/>
          <w:lang w:val="cs-CZ"/>
        </w:rPr>
        <w:t>uzavíraných</w:t>
      </w:r>
      <w:r w:rsidR="000934BA">
        <w:rPr>
          <w:rFonts w:ascii="Arial" w:hAnsi="Arial" w:cs="Arial"/>
          <w:sz w:val="20"/>
          <w:szCs w:val="20"/>
          <w:lang w:val="cs-CZ"/>
        </w:rPr>
        <w:t xml:space="preserve"> smluv</w:t>
      </w:r>
      <w:r w:rsidRPr="006D5075">
        <w:rPr>
          <w:rFonts w:ascii="Arial" w:hAnsi="Arial" w:cs="Arial"/>
          <w:b/>
          <w:bCs/>
          <w:sz w:val="20"/>
          <w:szCs w:val="20"/>
          <w:lang w:val="cs-CZ"/>
        </w:rPr>
        <w:t>.</w:t>
      </w:r>
    </w:p>
    <w:p w14:paraId="7500E3F2" w14:textId="77777777" w:rsidR="00766411" w:rsidRPr="006D5075" w:rsidRDefault="00766411" w:rsidP="00766411">
      <w:pPr>
        <w:pStyle w:val="Nadpis1"/>
        <w:numPr>
          <w:ilvl w:val="0"/>
          <w:numId w:val="2"/>
        </w:numPr>
        <w:suppressAutoHyphens/>
        <w:autoSpaceDN w:val="0"/>
        <w:spacing w:line="240" w:lineRule="auto"/>
        <w:textAlignment w:val="baseline"/>
        <w:rPr>
          <w:rFonts w:ascii="Arial" w:hAnsi="Arial" w:cs="Arial"/>
          <w:sz w:val="22"/>
          <w:szCs w:val="22"/>
        </w:rPr>
      </w:pPr>
      <w:r w:rsidRPr="006D5075">
        <w:rPr>
          <w:rFonts w:ascii="Arial" w:hAnsi="Arial" w:cs="Arial"/>
          <w:sz w:val="22"/>
          <w:szCs w:val="22"/>
        </w:rPr>
        <w:t>DŮVĚRNÉ INFORMACE</w:t>
      </w:r>
    </w:p>
    <w:p w14:paraId="2A3F0EED" w14:textId="3CEFDCE6" w:rsidR="00557294" w:rsidRPr="006D5075" w:rsidRDefault="00766411" w:rsidP="00BA1C92">
      <w:pPr>
        <w:pStyle w:val="Odstavecseseznamem"/>
        <w:numPr>
          <w:ilvl w:val="1"/>
          <w:numId w:val="2"/>
        </w:numPr>
        <w:spacing w:after="120"/>
        <w:ind w:left="709" w:hanging="431"/>
        <w:contextualSpacing w:val="0"/>
        <w:rPr>
          <w:rFonts w:ascii="Arial" w:hAnsi="Arial" w:cs="Arial"/>
          <w:b w:val="0"/>
          <w:sz w:val="20"/>
          <w:szCs w:val="20"/>
        </w:rPr>
      </w:pPr>
      <w:r w:rsidRPr="006D5075">
        <w:rPr>
          <w:rFonts w:ascii="Arial" w:hAnsi="Arial" w:cs="Arial"/>
          <w:b w:val="0"/>
          <w:sz w:val="20"/>
          <w:szCs w:val="20"/>
        </w:rPr>
        <w:t xml:space="preserve">Pro účely této </w:t>
      </w:r>
      <w:r w:rsidR="003E2AA7"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 xml:space="preserve">ohody </w:t>
      </w:r>
      <w:r w:rsidR="003E2AA7"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>ůvěrné informace</w:t>
      </w:r>
      <w:r w:rsidR="003E2AA7">
        <w:rPr>
          <w:rFonts w:ascii="Arial" w:hAnsi="Arial" w:cs="Arial"/>
          <w:b w:val="0"/>
          <w:sz w:val="20"/>
          <w:szCs w:val="20"/>
        </w:rPr>
        <w:t xml:space="preserve"> </w:t>
      </w:r>
      <w:r w:rsidRPr="006D5075">
        <w:rPr>
          <w:rFonts w:ascii="Arial" w:hAnsi="Arial" w:cs="Arial"/>
          <w:b w:val="0"/>
          <w:sz w:val="20"/>
          <w:szCs w:val="20"/>
        </w:rPr>
        <w:t>zahrnují</w:t>
      </w:r>
      <w:r w:rsidR="0029776A">
        <w:rPr>
          <w:rFonts w:ascii="Arial" w:hAnsi="Arial" w:cs="Arial"/>
          <w:b w:val="0"/>
          <w:sz w:val="20"/>
          <w:szCs w:val="20"/>
        </w:rPr>
        <w:t xml:space="preserve"> v celku či částech</w:t>
      </w:r>
    </w:p>
    <w:p w14:paraId="502C6314" w14:textId="51543BED" w:rsidR="00766411" w:rsidRPr="006D5075" w:rsidRDefault="00766411" w:rsidP="00285419">
      <w:pPr>
        <w:pStyle w:val="Odstavecseseznamem"/>
        <w:numPr>
          <w:ilvl w:val="2"/>
          <w:numId w:val="2"/>
        </w:numPr>
        <w:jc w:val="both"/>
        <w:rPr>
          <w:rFonts w:ascii="Arial" w:hAnsi="Arial" w:cs="Arial"/>
          <w:b w:val="0"/>
          <w:sz w:val="20"/>
          <w:szCs w:val="20"/>
        </w:rPr>
      </w:pPr>
      <w:r w:rsidRPr="006D5075">
        <w:rPr>
          <w:rFonts w:ascii="Arial" w:hAnsi="Arial" w:cs="Arial"/>
          <w:b w:val="0"/>
          <w:sz w:val="20"/>
          <w:szCs w:val="20"/>
        </w:rPr>
        <w:t xml:space="preserve">informace jakékoli povahy, včetně osobních údajů či citlivých osobních údajů ve smyslu zákona o </w:t>
      </w:r>
      <w:r w:rsidR="00887968" w:rsidRPr="006D5075">
        <w:rPr>
          <w:rFonts w:ascii="Arial" w:hAnsi="Arial" w:cs="Arial"/>
          <w:b w:val="0"/>
          <w:sz w:val="20"/>
          <w:szCs w:val="20"/>
        </w:rPr>
        <w:t>zpracování osobních</w:t>
      </w:r>
      <w:r w:rsidRPr="006D5075">
        <w:rPr>
          <w:rFonts w:ascii="Arial" w:hAnsi="Arial" w:cs="Arial"/>
          <w:b w:val="0"/>
          <w:sz w:val="20"/>
          <w:szCs w:val="20"/>
        </w:rPr>
        <w:t xml:space="preserve"> údajů, týkající se </w:t>
      </w:r>
      <w:r w:rsidR="003E2AA7"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>oskytovatele, jeho klientů či jiných osob</w:t>
      </w:r>
      <w:r w:rsidR="003E2AA7">
        <w:rPr>
          <w:rFonts w:ascii="Arial" w:hAnsi="Arial" w:cs="Arial"/>
          <w:b w:val="0"/>
          <w:sz w:val="20"/>
          <w:szCs w:val="20"/>
        </w:rPr>
        <w:t>,</w:t>
      </w:r>
      <w:r w:rsidRPr="006D5075">
        <w:rPr>
          <w:rFonts w:ascii="Arial" w:hAnsi="Arial" w:cs="Arial"/>
          <w:b w:val="0"/>
          <w:sz w:val="20"/>
          <w:szCs w:val="20"/>
        </w:rPr>
        <w:t xml:space="preserve"> zpřístupněné </w:t>
      </w:r>
      <w:r w:rsidR="003E2AA7">
        <w:rPr>
          <w:rFonts w:ascii="Arial" w:hAnsi="Arial" w:cs="Arial"/>
          <w:b w:val="0"/>
          <w:sz w:val="20"/>
          <w:szCs w:val="20"/>
        </w:rPr>
        <w:t>p</w:t>
      </w:r>
      <w:r w:rsidR="003E2AA7" w:rsidRPr="006D5075">
        <w:rPr>
          <w:rFonts w:ascii="Arial" w:hAnsi="Arial" w:cs="Arial"/>
          <w:b w:val="0"/>
          <w:sz w:val="20"/>
          <w:szCs w:val="20"/>
        </w:rPr>
        <w:t xml:space="preserve">oskytovatelem </w:t>
      </w:r>
      <w:r w:rsidRPr="006D5075">
        <w:rPr>
          <w:rFonts w:ascii="Arial" w:hAnsi="Arial" w:cs="Arial"/>
          <w:b w:val="0"/>
          <w:sz w:val="20"/>
          <w:szCs w:val="20"/>
        </w:rPr>
        <w:t xml:space="preserve">v jakékoli formě </w:t>
      </w:r>
      <w:r w:rsidR="003E2AA7">
        <w:rPr>
          <w:rFonts w:ascii="Arial" w:hAnsi="Arial" w:cs="Arial"/>
          <w:b w:val="0"/>
          <w:sz w:val="20"/>
          <w:szCs w:val="20"/>
        </w:rPr>
        <w:t>příjemci</w:t>
      </w:r>
      <w:r w:rsidRPr="006D5075">
        <w:rPr>
          <w:rFonts w:ascii="Arial" w:hAnsi="Arial" w:cs="Arial"/>
          <w:b w:val="0"/>
          <w:sz w:val="20"/>
          <w:szCs w:val="20"/>
        </w:rPr>
        <w:t xml:space="preserve">, </w:t>
      </w:r>
      <w:r w:rsidR="003E2AA7">
        <w:rPr>
          <w:rFonts w:ascii="Arial" w:hAnsi="Arial" w:cs="Arial"/>
          <w:b w:val="0"/>
          <w:sz w:val="20"/>
          <w:szCs w:val="20"/>
        </w:rPr>
        <w:t xml:space="preserve">a to </w:t>
      </w:r>
      <w:r w:rsidRPr="006D5075">
        <w:rPr>
          <w:rFonts w:ascii="Arial" w:hAnsi="Arial" w:cs="Arial"/>
          <w:b w:val="0"/>
          <w:sz w:val="20"/>
          <w:szCs w:val="20"/>
        </w:rPr>
        <w:t xml:space="preserve">ať již před, v průběhu nebo po realizaci </w:t>
      </w:r>
      <w:r w:rsidR="00E05EAE">
        <w:rPr>
          <w:rFonts w:ascii="Arial" w:hAnsi="Arial" w:cs="Arial"/>
          <w:b w:val="0"/>
          <w:sz w:val="20"/>
          <w:szCs w:val="20"/>
        </w:rPr>
        <w:t>smluv</w:t>
      </w:r>
      <w:r w:rsidR="003E2AA7">
        <w:rPr>
          <w:rFonts w:ascii="Arial" w:hAnsi="Arial" w:cs="Arial"/>
          <w:b w:val="0"/>
          <w:sz w:val="20"/>
          <w:szCs w:val="20"/>
        </w:rPr>
        <w:t xml:space="preserve"> </w:t>
      </w:r>
      <w:r w:rsidR="00F8583F">
        <w:rPr>
          <w:rFonts w:ascii="Arial" w:hAnsi="Arial" w:cs="Arial"/>
          <w:b w:val="0"/>
          <w:sz w:val="20"/>
          <w:szCs w:val="20"/>
        </w:rPr>
        <w:t xml:space="preserve">uzavřených </w:t>
      </w:r>
      <w:r w:rsidR="00E05EAE">
        <w:rPr>
          <w:rFonts w:ascii="Arial" w:hAnsi="Arial" w:cs="Arial"/>
          <w:b w:val="0"/>
          <w:sz w:val="20"/>
          <w:szCs w:val="20"/>
        </w:rPr>
        <w:t>mezi smluvními stranami</w:t>
      </w:r>
      <w:r w:rsidRPr="006D5075">
        <w:rPr>
          <w:rFonts w:ascii="Arial" w:hAnsi="Arial" w:cs="Arial"/>
          <w:b w:val="0"/>
          <w:sz w:val="20"/>
          <w:szCs w:val="20"/>
        </w:rPr>
        <w:t>;</w:t>
      </w:r>
    </w:p>
    <w:p w14:paraId="5E80B2E9" w14:textId="07677208" w:rsidR="00766411" w:rsidRPr="006D5075" w:rsidRDefault="00766411" w:rsidP="00285419">
      <w:pPr>
        <w:pStyle w:val="Odstavecseseznamem"/>
        <w:numPr>
          <w:ilvl w:val="2"/>
          <w:numId w:val="2"/>
        </w:numPr>
        <w:jc w:val="both"/>
        <w:rPr>
          <w:rFonts w:ascii="Arial" w:hAnsi="Arial" w:cs="Arial"/>
          <w:b w:val="0"/>
          <w:sz w:val="20"/>
          <w:szCs w:val="20"/>
        </w:rPr>
      </w:pPr>
      <w:r w:rsidRPr="006D5075">
        <w:rPr>
          <w:rFonts w:ascii="Arial" w:hAnsi="Arial" w:cs="Arial"/>
          <w:b w:val="0"/>
          <w:sz w:val="20"/>
          <w:szCs w:val="20"/>
        </w:rPr>
        <w:t xml:space="preserve">veškeré </w:t>
      </w:r>
      <w:r w:rsidR="00F8583F">
        <w:rPr>
          <w:rFonts w:ascii="Arial" w:hAnsi="Arial" w:cs="Arial"/>
          <w:b w:val="0"/>
          <w:sz w:val="20"/>
          <w:szCs w:val="20"/>
        </w:rPr>
        <w:t xml:space="preserve">písemné či elektronicky zpracované </w:t>
      </w:r>
      <w:r w:rsidRPr="006D5075">
        <w:rPr>
          <w:rFonts w:ascii="Arial" w:hAnsi="Arial" w:cs="Arial"/>
          <w:b w:val="0"/>
          <w:sz w:val="20"/>
          <w:szCs w:val="20"/>
        </w:rPr>
        <w:t>dokumenty a záznamy</w:t>
      </w:r>
      <w:r w:rsidR="0029776A">
        <w:rPr>
          <w:rFonts w:ascii="Arial" w:hAnsi="Arial" w:cs="Arial"/>
          <w:b w:val="0"/>
          <w:sz w:val="20"/>
          <w:szCs w:val="20"/>
        </w:rPr>
        <w:t xml:space="preserve"> a údaje z nich,</w:t>
      </w:r>
      <w:r w:rsidRPr="006D5075">
        <w:rPr>
          <w:rFonts w:ascii="Arial" w:hAnsi="Arial" w:cs="Arial"/>
          <w:b w:val="0"/>
          <w:sz w:val="20"/>
          <w:szCs w:val="20"/>
        </w:rPr>
        <w:t xml:space="preserve"> týkající se </w:t>
      </w:r>
      <w:r w:rsidR="003E2AA7"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>oskytovatele, jeho klientů či jiných osob</w:t>
      </w:r>
      <w:r w:rsidR="00D13668">
        <w:rPr>
          <w:rFonts w:ascii="Arial" w:hAnsi="Arial" w:cs="Arial"/>
          <w:b w:val="0"/>
          <w:sz w:val="20"/>
          <w:szCs w:val="20"/>
        </w:rPr>
        <w:t>,</w:t>
      </w:r>
      <w:r w:rsidRPr="006D5075">
        <w:rPr>
          <w:rFonts w:ascii="Arial" w:hAnsi="Arial" w:cs="Arial"/>
          <w:b w:val="0"/>
          <w:sz w:val="20"/>
          <w:szCs w:val="20"/>
        </w:rPr>
        <w:t xml:space="preserve"> poskytnuté</w:t>
      </w:r>
      <w:r w:rsidR="00D13668">
        <w:rPr>
          <w:rFonts w:ascii="Arial" w:hAnsi="Arial" w:cs="Arial"/>
          <w:b w:val="0"/>
          <w:sz w:val="20"/>
          <w:szCs w:val="20"/>
        </w:rPr>
        <w:t xml:space="preserve"> v jakékoliv formě</w:t>
      </w:r>
      <w:r w:rsidRPr="006D5075">
        <w:rPr>
          <w:rFonts w:ascii="Arial" w:hAnsi="Arial" w:cs="Arial"/>
          <w:b w:val="0"/>
          <w:sz w:val="20"/>
          <w:szCs w:val="20"/>
        </w:rPr>
        <w:t xml:space="preserve"> </w:t>
      </w:r>
      <w:r w:rsidR="003E2AA7"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 xml:space="preserve">říjemci </w:t>
      </w:r>
      <w:r w:rsidR="003E2AA7">
        <w:rPr>
          <w:rFonts w:ascii="Arial" w:hAnsi="Arial" w:cs="Arial"/>
          <w:b w:val="0"/>
          <w:sz w:val="20"/>
          <w:szCs w:val="20"/>
        </w:rPr>
        <w:t>na základě nebo v souvislosti s</w:t>
      </w:r>
      <w:r w:rsidR="00F8583F">
        <w:rPr>
          <w:rFonts w:ascii="Arial" w:hAnsi="Arial" w:cs="Arial"/>
          <w:b w:val="0"/>
          <w:sz w:val="20"/>
          <w:szCs w:val="20"/>
        </w:rPr>
        <w:t xml:space="preserve">e smlouvami uzavřenými </w:t>
      </w:r>
      <w:r w:rsidR="00E05EAE">
        <w:rPr>
          <w:rFonts w:ascii="Arial" w:hAnsi="Arial" w:cs="Arial"/>
          <w:b w:val="0"/>
          <w:sz w:val="20"/>
          <w:szCs w:val="20"/>
        </w:rPr>
        <w:t>mezi smluvními stranami</w:t>
      </w:r>
      <w:r w:rsidRPr="006D5075">
        <w:rPr>
          <w:rFonts w:ascii="Arial" w:hAnsi="Arial" w:cs="Arial"/>
          <w:b w:val="0"/>
          <w:sz w:val="20"/>
          <w:szCs w:val="20"/>
        </w:rPr>
        <w:t>;</w:t>
      </w:r>
    </w:p>
    <w:p w14:paraId="19E73B9D" w14:textId="5183EFD8" w:rsidR="00766411" w:rsidRPr="006D5075" w:rsidRDefault="00E05EAE" w:rsidP="00285419">
      <w:pPr>
        <w:pStyle w:val="Odstavecseseznamem"/>
        <w:numPr>
          <w:ilvl w:val="2"/>
          <w:numId w:val="2"/>
        </w:num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informace o </w:t>
      </w:r>
      <w:r w:rsidR="00766411" w:rsidRPr="006D5075">
        <w:rPr>
          <w:rFonts w:ascii="Arial" w:hAnsi="Arial" w:cs="Arial"/>
          <w:b w:val="0"/>
          <w:sz w:val="20"/>
          <w:szCs w:val="20"/>
        </w:rPr>
        <w:t>vešker</w:t>
      </w:r>
      <w:r>
        <w:rPr>
          <w:rFonts w:ascii="Arial" w:hAnsi="Arial" w:cs="Arial"/>
          <w:b w:val="0"/>
          <w:sz w:val="20"/>
          <w:szCs w:val="20"/>
        </w:rPr>
        <w:t xml:space="preserve">ých </w:t>
      </w:r>
      <w:r w:rsidR="00766411" w:rsidRPr="006D5075">
        <w:rPr>
          <w:rFonts w:ascii="Arial" w:hAnsi="Arial" w:cs="Arial"/>
          <w:b w:val="0"/>
          <w:sz w:val="20"/>
          <w:szCs w:val="20"/>
        </w:rPr>
        <w:t>jednání</w:t>
      </w:r>
      <w:r>
        <w:rPr>
          <w:rFonts w:ascii="Arial" w:hAnsi="Arial" w:cs="Arial"/>
          <w:b w:val="0"/>
          <w:sz w:val="20"/>
          <w:szCs w:val="20"/>
        </w:rPr>
        <w:t>ch</w:t>
      </w:r>
      <w:r w:rsidR="00766411" w:rsidRPr="006D5075">
        <w:rPr>
          <w:rFonts w:ascii="Arial" w:hAnsi="Arial" w:cs="Arial"/>
          <w:b w:val="0"/>
          <w:sz w:val="20"/>
          <w:szCs w:val="20"/>
        </w:rPr>
        <w:t xml:space="preserve"> mezi </w:t>
      </w:r>
      <w:r>
        <w:rPr>
          <w:rFonts w:ascii="Arial" w:hAnsi="Arial" w:cs="Arial"/>
          <w:b w:val="0"/>
          <w:sz w:val="20"/>
          <w:szCs w:val="20"/>
        </w:rPr>
        <w:t>smluvními stranami</w:t>
      </w:r>
      <w:r w:rsidR="00766411" w:rsidRPr="006D5075">
        <w:rPr>
          <w:rFonts w:ascii="Arial" w:hAnsi="Arial" w:cs="Arial"/>
          <w:b w:val="0"/>
          <w:sz w:val="20"/>
          <w:szCs w:val="20"/>
        </w:rPr>
        <w:t xml:space="preserve"> </w:t>
      </w:r>
      <w:r w:rsidR="0029776A">
        <w:rPr>
          <w:rFonts w:ascii="Arial" w:hAnsi="Arial" w:cs="Arial"/>
          <w:b w:val="0"/>
          <w:sz w:val="20"/>
          <w:szCs w:val="20"/>
        </w:rPr>
        <w:t xml:space="preserve">vedenými </w:t>
      </w:r>
      <w:r w:rsidR="00D13668">
        <w:rPr>
          <w:rFonts w:ascii="Arial" w:hAnsi="Arial" w:cs="Arial"/>
          <w:b w:val="0"/>
          <w:sz w:val="20"/>
          <w:szCs w:val="20"/>
        </w:rPr>
        <w:t xml:space="preserve">na základě nebo </w:t>
      </w:r>
      <w:r w:rsidR="00766411" w:rsidRPr="006D5075">
        <w:rPr>
          <w:rFonts w:ascii="Arial" w:hAnsi="Arial" w:cs="Arial"/>
          <w:b w:val="0"/>
          <w:sz w:val="20"/>
          <w:szCs w:val="20"/>
        </w:rPr>
        <w:t>v</w:t>
      </w:r>
      <w:r w:rsidR="00D4656B">
        <w:rPr>
          <w:rFonts w:ascii="Arial" w:hAnsi="Arial" w:cs="Arial"/>
          <w:b w:val="0"/>
          <w:sz w:val="20"/>
          <w:szCs w:val="20"/>
        </w:rPr>
        <w:t> </w:t>
      </w:r>
      <w:r w:rsidR="00766411" w:rsidRPr="006D5075">
        <w:rPr>
          <w:rFonts w:ascii="Arial" w:hAnsi="Arial" w:cs="Arial"/>
          <w:b w:val="0"/>
          <w:sz w:val="20"/>
          <w:szCs w:val="20"/>
        </w:rPr>
        <w:t>souvislosti s</w:t>
      </w:r>
      <w:r w:rsidR="00D13668">
        <w:rPr>
          <w:rFonts w:ascii="Arial" w:hAnsi="Arial" w:cs="Arial"/>
          <w:b w:val="0"/>
          <w:sz w:val="20"/>
          <w:szCs w:val="20"/>
        </w:rPr>
        <w:t>e</w:t>
      </w:r>
      <w:r>
        <w:rPr>
          <w:rFonts w:ascii="Arial" w:hAnsi="Arial" w:cs="Arial"/>
          <w:b w:val="0"/>
          <w:sz w:val="20"/>
          <w:szCs w:val="20"/>
        </w:rPr>
        <w:t xml:space="preserve"> smlouvami </w:t>
      </w:r>
      <w:r w:rsidR="00D13668">
        <w:rPr>
          <w:rFonts w:ascii="Arial" w:hAnsi="Arial" w:cs="Arial"/>
          <w:b w:val="0"/>
          <w:sz w:val="20"/>
          <w:szCs w:val="20"/>
        </w:rPr>
        <w:t>uzavřenými mezi smluvními stranami</w:t>
      </w:r>
      <w:r w:rsidR="00766411" w:rsidRPr="006D5075">
        <w:rPr>
          <w:rFonts w:ascii="Arial" w:hAnsi="Arial" w:cs="Arial"/>
          <w:b w:val="0"/>
          <w:sz w:val="20"/>
          <w:szCs w:val="20"/>
        </w:rPr>
        <w:t>, jakož i</w:t>
      </w:r>
      <w:r w:rsidR="006D61D5" w:rsidRPr="006D5075">
        <w:rPr>
          <w:rFonts w:ascii="Arial" w:hAnsi="Arial" w:cs="Arial"/>
          <w:b w:val="0"/>
          <w:sz w:val="20"/>
          <w:szCs w:val="20"/>
        </w:rPr>
        <w:t> </w:t>
      </w:r>
      <w:r>
        <w:rPr>
          <w:rFonts w:ascii="Arial" w:hAnsi="Arial" w:cs="Arial"/>
          <w:b w:val="0"/>
          <w:sz w:val="20"/>
          <w:szCs w:val="20"/>
        </w:rPr>
        <w:t xml:space="preserve">o jejich </w:t>
      </w:r>
      <w:r w:rsidR="00766411" w:rsidRPr="006D5075">
        <w:rPr>
          <w:rFonts w:ascii="Arial" w:hAnsi="Arial" w:cs="Arial"/>
          <w:b w:val="0"/>
          <w:sz w:val="20"/>
          <w:szCs w:val="20"/>
        </w:rPr>
        <w:t>obsah</w:t>
      </w:r>
      <w:r>
        <w:rPr>
          <w:rFonts w:ascii="Arial" w:hAnsi="Arial" w:cs="Arial"/>
          <w:b w:val="0"/>
          <w:sz w:val="20"/>
          <w:szCs w:val="20"/>
        </w:rPr>
        <w:t>u</w:t>
      </w:r>
      <w:r w:rsidR="00766411" w:rsidRPr="006D5075">
        <w:rPr>
          <w:rFonts w:ascii="Arial" w:hAnsi="Arial" w:cs="Arial"/>
          <w:b w:val="0"/>
          <w:sz w:val="20"/>
          <w:szCs w:val="20"/>
        </w:rPr>
        <w:t>;</w:t>
      </w:r>
    </w:p>
    <w:p w14:paraId="6CD077EE" w14:textId="113B61CC" w:rsidR="00766411" w:rsidRPr="006D5075" w:rsidRDefault="00766411" w:rsidP="00C42445">
      <w:pPr>
        <w:pStyle w:val="Odstavecseseznamem"/>
        <w:numPr>
          <w:ilvl w:val="2"/>
          <w:numId w:val="2"/>
        </w:numPr>
        <w:spacing w:after="120"/>
        <w:ind w:left="1225" w:hanging="505"/>
        <w:contextualSpacing w:val="0"/>
        <w:jc w:val="both"/>
        <w:rPr>
          <w:rFonts w:ascii="Arial" w:hAnsi="Arial" w:cs="Arial"/>
          <w:b w:val="0"/>
          <w:sz w:val="20"/>
          <w:szCs w:val="20"/>
        </w:rPr>
      </w:pPr>
      <w:r w:rsidRPr="006D5075">
        <w:rPr>
          <w:rFonts w:ascii="Arial" w:hAnsi="Arial" w:cs="Arial"/>
          <w:b w:val="0"/>
          <w:sz w:val="20"/>
          <w:szCs w:val="20"/>
        </w:rPr>
        <w:t xml:space="preserve">rozbory, kompilace, studie a jiné údaje a materiály vyhotovené </w:t>
      </w:r>
      <w:r w:rsidR="00D13668"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>říjemcem, které obsahují či jinak vyjadřují informace, jež jsou popsány v</w:t>
      </w:r>
      <w:r w:rsidR="00D13668">
        <w:rPr>
          <w:rFonts w:ascii="Arial" w:hAnsi="Arial" w:cs="Arial"/>
          <w:b w:val="0"/>
          <w:sz w:val="20"/>
          <w:szCs w:val="20"/>
        </w:rPr>
        <w:t> předchozích bodech tohoto odstavce,</w:t>
      </w:r>
      <w:r w:rsidRPr="006D5075">
        <w:rPr>
          <w:rFonts w:ascii="Arial" w:hAnsi="Arial" w:cs="Arial"/>
          <w:b w:val="0"/>
          <w:sz w:val="20"/>
          <w:szCs w:val="20"/>
        </w:rPr>
        <w:t xml:space="preserve"> nebo které byly vytvořeny na jejich základě</w:t>
      </w:r>
      <w:r w:rsidR="00D13668">
        <w:rPr>
          <w:rFonts w:ascii="Arial" w:hAnsi="Arial" w:cs="Arial"/>
          <w:b w:val="0"/>
          <w:sz w:val="20"/>
          <w:szCs w:val="20"/>
        </w:rPr>
        <w:t>.</w:t>
      </w:r>
    </w:p>
    <w:p w14:paraId="509C35ED" w14:textId="5E891CAB" w:rsidR="00766411" w:rsidRPr="006D5075" w:rsidRDefault="00766411" w:rsidP="00BA1C92">
      <w:pPr>
        <w:pStyle w:val="Odstavecseseznamem"/>
        <w:numPr>
          <w:ilvl w:val="1"/>
          <w:numId w:val="2"/>
        </w:numPr>
        <w:spacing w:after="120"/>
        <w:ind w:left="709" w:hanging="431"/>
        <w:contextualSpacing w:val="0"/>
        <w:rPr>
          <w:rFonts w:ascii="Arial" w:hAnsi="Arial" w:cs="Arial"/>
          <w:b w:val="0"/>
          <w:sz w:val="20"/>
          <w:szCs w:val="20"/>
        </w:rPr>
      </w:pPr>
      <w:r w:rsidRPr="006D5075">
        <w:rPr>
          <w:rFonts w:ascii="Arial" w:hAnsi="Arial" w:cs="Arial"/>
          <w:b w:val="0"/>
          <w:sz w:val="20"/>
          <w:szCs w:val="20"/>
        </w:rPr>
        <w:t xml:space="preserve">Pro účely této </w:t>
      </w:r>
      <w:r w:rsidR="0029776A"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 xml:space="preserve">ohody </w:t>
      </w:r>
      <w:r w:rsidR="0029776A"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>ůvěrné informace nezahrnují informace, které</w:t>
      </w:r>
    </w:p>
    <w:p w14:paraId="13CD99C5" w14:textId="2BC485CD" w:rsidR="00766411" w:rsidRPr="006D5075" w:rsidRDefault="00766411" w:rsidP="00285419">
      <w:pPr>
        <w:pStyle w:val="Odstavecseseznamem"/>
        <w:numPr>
          <w:ilvl w:val="2"/>
          <w:numId w:val="2"/>
        </w:numPr>
        <w:jc w:val="both"/>
        <w:rPr>
          <w:rFonts w:ascii="Arial" w:hAnsi="Arial" w:cs="Arial"/>
          <w:b w:val="0"/>
          <w:sz w:val="20"/>
          <w:szCs w:val="20"/>
        </w:rPr>
      </w:pPr>
      <w:r w:rsidRPr="006D5075">
        <w:rPr>
          <w:rFonts w:ascii="Arial" w:hAnsi="Arial" w:cs="Arial"/>
          <w:b w:val="0"/>
          <w:sz w:val="20"/>
          <w:szCs w:val="20"/>
        </w:rPr>
        <w:t xml:space="preserve">jsou </w:t>
      </w:r>
      <w:r w:rsidR="0029776A">
        <w:rPr>
          <w:rFonts w:ascii="Arial" w:hAnsi="Arial" w:cs="Arial"/>
          <w:b w:val="0"/>
          <w:sz w:val="20"/>
          <w:szCs w:val="20"/>
        </w:rPr>
        <w:t xml:space="preserve">již </w:t>
      </w:r>
      <w:r w:rsidRPr="006D5075">
        <w:rPr>
          <w:rFonts w:ascii="Arial" w:hAnsi="Arial" w:cs="Arial"/>
          <w:b w:val="0"/>
          <w:sz w:val="20"/>
          <w:szCs w:val="20"/>
        </w:rPr>
        <w:t xml:space="preserve">v době </w:t>
      </w:r>
      <w:r w:rsidR="0029776A">
        <w:rPr>
          <w:rFonts w:ascii="Arial" w:hAnsi="Arial" w:cs="Arial"/>
          <w:b w:val="0"/>
          <w:sz w:val="20"/>
          <w:szCs w:val="20"/>
        </w:rPr>
        <w:t>zpřístupnění příjemci</w:t>
      </w:r>
      <w:r w:rsidRPr="006D5075">
        <w:rPr>
          <w:rFonts w:ascii="Arial" w:hAnsi="Arial" w:cs="Arial"/>
          <w:b w:val="0"/>
          <w:sz w:val="20"/>
          <w:szCs w:val="20"/>
        </w:rPr>
        <w:t xml:space="preserve"> veřejně dostupné; nebo</w:t>
      </w:r>
    </w:p>
    <w:p w14:paraId="3CB2FCDB" w14:textId="1B959999" w:rsidR="00766411" w:rsidRPr="006D5075" w:rsidRDefault="00766411" w:rsidP="00285419">
      <w:pPr>
        <w:pStyle w:val="Odstavecseseznamem"/>
        <w:numPr>
          <w:ilvl w:val="2"/>
          <w:numId w:val="2"/>
        </w:numPr>
        <w:jc w:val="both"/>
        <w:rPr>
          <w:rFonts w:ascii="Arial" w:hAnsi="Arial" w:cs="Arial"/>
          <w:b w:val="0"/>
          <w:sz w:val="20"/>
          <w:szCs w:val="20"/>
        </w:rPr>
      </w:pPr>
      <w:r w:rsidRPr="006D5075">
        <w:rPr>
          <w:rFonts w:ascii="Arial" w:hAnsi="Arial" w:cs="Arial"/>
          <w:b w:val="0"/>
          <w:sz w:val="20"/>
          <w:szCs w:val="20"/>
        </w:rPr>
        <w:lastRenderedPageBreak/>
        <w:t xml:space="preserve">se stanou veřejně dostupnými po takovém sdělení, a to jinak než porušením jakékoli smluvní nebo zákonné povinnosti </w:t>
      </w:r>
      <w:r w:rsidR="0029776A"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>říjemce; nebo</w:t>
      </w:r>
    </w:p>
    <w:p w14:paraId="270050A6" w14:textId="2DBF21FC" w:rsidR="00766411" w:rsidRPr="006D5075" w:rsidRDefault="00766411" w:rsidP="00FB50FB">
      <w:pPr>
        <w:pStyle w:val="Odstavecseseznamem"/>
        <w:numPr>
          <w:ilvl w:val="2"/>
          <w:numId w:val="2"/>
        </w:numPr>
        <w:jc w:val="both"/>
        <w:rPr>
          <w:rFonts w:ascii="Arial" w:hAnsi="Arial" w:cs="Arial"/>
          <w:b w:val="0"/>
          <w:sz w:val="20"/>
          <w:szCs w:val="20"/>
        </w:rPr>
      </w:pPr>
      <w:r w:rsidRPr="006D5075">
        <w:rPr>
          <w:rFonts w:ascii="Arial" w:hAnsi="Arial" w:cs="Arial"/>
          <w:b w:val="0"/>
          <w:sz w:val="20"/>
          <w:szCs w:val="20"/>
        </w:rPr>
        <w:t>byly p</w:t>
      </w:r>
      <w:r w:rsidR="00AE0DDA" w:rsidRPr="006D5075">
        <w:rPr>
          <w:rFonts w:ascii="Arial" w:hAnsi="Arial" w:cs="Arial"/>
          <w:b w:val="0"/>
          <w:sz w:val="20"/>
          <w:szCs w:val="20"/>
        </w:rPr>
        <w:t xml:space="preserve">rokazatelně v dispozici </w:t>
      </w:r>
      <w:r w:rsidR="0029776A">
        <w:rPr>
          <w:rFonts w:ascii="Arial" w:hAnsi="Arial" w:cs="Arial"/>
          <w:b w:val="0"/>
          <w:sz w:val="20"/>
          <w:szCs w:val="20"/>
        </w:rPr>
        <w:t>p</w:t>
      </w:r>
      <w:r w:rsidR="00AE0DDA" w:rsidRPr="006D5075">
        <w:rPr>
          <w:rFonts w:ascii="Arial" w:hAnsi="Arial" w:cs="Arial"/>
          <w:b w:val="0"/>
          <w:sz w:val="20"/>
          <w:szCs w:val="20"/>
        </w:rPr>
        <w:t>říjemc</w:t>
      </w:r>
      <w:r w:rsidR="002D747A">
        <w:rPr>
          <w:rFonts w:ascii="Arial" w:hAnsi="Arial" w:cs="Arial"/>
          <w:b w:val="0"/>
          <w:sz w:val="20"/>
          <w:szCs w:val="20"/>
        </w:rPr>
        <w:t>e</w:t>
      </w:r>
      <w:r w:rsidRPr="006D5075">
        <w:rPr>
          <w:rFonts w:ascii="Arial" w:hAnsi="Arial" w:cs="Arial"/>
          <w:b w:val="0"/>
          <w:sz w:val="20"/>
          <w:szCs w:val="20"/>
        </w:rPr>
        <w:t xml:space="preserve"> před</w:t>
      </w:r>
      <w:r w:rsidR="002D747A">
        <w:rPr>
          <w:rFonts w:ascii="Arial" w:hAnsi="Arial" w:cs="Arial"/>
          <w:b w:val="0"/>
          <w:sz w:val="20"/>
          <w:szCs w:val="20"/>
        </w:rPr>
        <w:t xml:space="preserve"> </w:t>
      </w:r>
      <w:r w:rsidRPr="006D5075">
        <w:rPr>
          <w:rFonts w:ascii="Arial" w:hAnsi="Arial" w:cs="Arial"/>
          <w:b w:val="0"/>
          <w:sz w:val="20"/>
          <w:szCs w:val="20"/>
        </w:rPr>
        <w:t xml:space="preserve">tím, než </w:t>
      </w:r>
      <w:r w:rsidR="0029776A">
        <w:rPr>
          <w:rFonts w:ascii="Arial" w:hAnsi="Arial" w:cs="Arial"/>
          <w:b w:val="0"/>
          <w:sz w:val="20"/>
          <w:szCs w:val="20"/>
        </w:rPr>
        <w:t xml:space="preserve">mu </w:t>
      </w:r>
      <w:r w:rsidRPr="006D5075">
        <w:rPr>
          <w:rFonts w:ascii="Arial" w:hAnsi="Arial" w:cs="Arial"/>
          <w:b w:val="0"/>
          <w:sz w:val="20"/>
          <w:szCs w:val="20"/>
        </w:rPr>
        <w:t xml:space="preserve">byly předány ze strany </w:t>
      </w:r>
      <w:r w:rsidR="0029776A"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 xml:space="preserve">oskytovatele nebo byly následně předány </w:t>
      </w:r>
      <w:r w:rsidR="0029776A"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 xml:space="preserve">říjemci osobou, která nezískala tyto informace od </w:t>
      </w:r>
      <w:r w:rsidR="0029776A"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>oskytovatele</w:t>
      </w:r>
      <w:r w:rsidR="004B0F17" w:rsidRPr="006D5075">
        <w:rPr>
          <w:rFonts w:ascii="Arial" w:hAnsi="Arial" w:cs="Arial"/>
          <w:b w:val="0"/>
          <w:sz w:val="20"/>
          <w:szCs w:val="20"/>
        </w:rPr>
        <w:t>,</w:t>
      </w:r>
      <w:r w:rsidRPr="006D5075">
        <w:rPr>
          <w:rFonts w:ascii="Arial" w:hAnsi="Arial" w:cs="Arial"/>
          <w:b w:val="0"/>
          <w:sz w:val="20"/>
          <w:szCs w:val="20"/>
        </w:rPr>
        <w:t xml:space="preserve"> a zároveň tyto informace nebyly </w:t>
      </w:r>
      <w:r w:rsidR="0029776A">
        <w:rPr>
          <w:rFonts w:ascii="Arial" w:hAnsi="Arial" w:cs="Arial"/>
          <w:b w:val="0"/>
          <w:sz w:val="20"/>
          <w:szCs w:val="20"/>
        </w:rPr>
        <w:t>zpřístupněny</w:t>
      </w:r>
      <w:r w:rsidRPr="006D5075">
        <w:rPr>
          <w:rFonts w:ascii="Arial" w:hAnsi="Arial" w:cs="Arial"/>
          <w:b w:val="0"/>
          <w:sz w:val="20"/>
          <w:szCs w:val="20"/>
        </w:rPr>
        <w:t xml:space="preserve"> osobou, jež by </w:t>
      </w:r>
      <w:r w:rsidR="003E40A6">
        <w:rPr>
          <w:rFonts w:ascii="Arial" w:hAnsi="Arial" w:cs="Arial"/>
          <w:b w:val="0"/>
          <w:sz w:val="20"/>
          <w:szCs w:val="20"/>
        </w:rPr>
        <w:t xml:space="preserve">jejich zpřístupněním </w:t>
      </w:r>
      <w:r w:rsidRPr="006D5075">
        <w:rPr>
          <w:rFonts w:ascii="Arial" w:hAnsi="Arial" w:cs="Arial"/>
          <w:b w:val="0"/>
          <w:sz w:val="20"/>
          <w:szCs w:val="20"/>
        </w:rPr>
        <w:t>porušovala jakoukoli smluvní nebo zákonnou povinnost.</w:t>
      </w:r>
    </w:p>
    <w:p w14:paraId="5222C306" w14:textId="77777777" w:rsidR="00766411" w:rsidRPr="006D5075" w:rsidRDefault="00766411" w:rsidP="00285419">
      <w:pPr>
        <w:pStyle w:val="Nadpis1"/>
        <w:numPr>
          <w:ilvl w:val="0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D5075">
        <w:rPr>
          <w:rFonts w:ascii="Arial" w:hAnsi="Arial" w:cs="Arial"/>
          <w:sz w:val="22"/>
          <w:szCs w:val="22"/>
        </w:rPr>
        <w:t>POVINNOSTI A ODPOVĚDNOST PŘÍJEMCE</w:t>
      </w:r>
    </w:p>
    <w:p w14:paraId="20DC4950" w14:textId="774893E7" w:rsidR="00766411" w:rsidRPr="006D5075" w:rsidRDefault="00766411" w:rsidP="00BA1C92">
      <w:pPr>
        <w:pStyle w:val="Odstavecseseznamem"/>
        <w:numPr>
          <w:ilvl w:val="1"/>
          <w:numId w:val="2"/>
        </w:numPr>
        <w:spacing w:after="120"/>
        <w:ind w:left="709" w:hanging="431"/>
        <w:contextualSpacing w:val="0"/>
        <w:jc w:val="both"/>
        <w:rPr>
          <w:rFonts w:ascii="Arial" w:hAnsi="Arial" w:cs="Arial"/>
          <w:b w:val="0"/>
          <w:sz w:val="20"/>
          <w:szCs w:val="20"/>
        </w:rPr>
      </w:pPr>
      <w:r w:rsidRPr="006D5075">
        <w:rPr>
          <w:rFonts w:ascii="Arial" w:hAnsi="Arial" w:cs="Arial"/>
          <w:b w:val="0"/>
          <w:sz w:val="20"/>
          <w:szCs w:val="20"/>
        </w:rPr>
        <w:t>Příjemce se zavazuje, že</w:t>
      </w:r>
    </w:p>
    <w:p w14:paraId="60377125" w14:textId="71C74C66" w:rsidR="00766411" w:rsidRPr="006D5075" w:rsidRDefault="00766411" w:rsidP="00285419">
      <w:pPr>
        <w:pStyle w:val="Odstavecseseznamem"/>
        <w:numPr>
          <w:ilvl w:val="2"/>
          <w:numId w:val="2"/>
        </w:numPr>
        <w:jc w:val="both"/>
        <w:rPr>
          <w:rFonts w:ascii="Arial" w:hAnsi="Arial" w:cs="Arial"/>
          <w:b w:val="0"/>
          <w:sz w:val="20"/>
          <w:szCs w:val="20"/>
        </w:rPr>
      </w:pPr>
      <w:r w:rsidRPr="006D5075">
        <w:rPr>
          <w:rFonts w:ascii="Arial" w:hAnsi="Arial" w:cs="Arial"/>
          <w:b w:val="0"/>
          <w:sz w:val="20"/>
          <w:szCs w:val="20"/>
        </w:rPr>
        <w:t xml:space="preserve">s výjimkou případů výslovně stanovených touto </w:t>
      </w:r>
      <w:r w:rsidR="00BB0939"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 xml:space="preserve">ohodou bez předchozího písemného souhlasu </w:t>
      </w:r>
      <w:r w:rsidR="00BB0939"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>oskytovatele nesdělí</w:t>
      </w:r>
      <w:r w:rsidR="00BB0939">
        <w:rPr>
          <w:rFonts w:ascii="Arial" w:hAnsi="Arial" w:cs="Arial"/>
          <w:b w:val="0"/>
          <w:sz w:val="20"/>
          <w:szCs w:val="20"/>
        </w:rPr>
        <w:t xml:space="preserve"> </w:t>
      </w:r>
      <w:r w:rsidRPr="006D5075">
        <w:rPr>
          <w:rFonts w:ascii="Arial" w:hAnsi="Arial" w:cs="Arial"/>
          <w:b w:val="0"/>
          <w:sz w:val="20"/>
          <w:szCs w:val="20"/>
        </w:rPr>
        <w:t xml:space="preserve">ani jinak nezpřístupní </w:t>
      </w:r>
      <w:r w:rsidR="00BB0939">
        <w:rPr>
          <w:rFonts w:ascii="Arial" w:hAnsi="Arial" w:cs="Arial"/>
          <w:b w:val="0"/>
          <w:sz w:val="20"/>
          <w:szCs w:val="20"/>
        </w:rPr>
        <w:t xml:space="preserve">jakoukoli důvěrnou informaci </w:t>
      </w:r>
      <w:r w:rsidRPr="006D5075">
        <w:rPr>
          <w:rFonts w:ascii="Arial" w:hAnsi="Arial" w:cs="Arial"/>
          <w:b w:val="0"/>
          <w:sz w:val="20"/>
          <w:szCs w:val="20"/>
        </w:rPr>
        <w:t xml:space="preserve">žádné </w:t>
      </w:r>
      <w:r w:rsidR="00BB0939">
        <w:rPr>
          <w:rFonts w:ascii="Arial" w:hAnsi="Arial" w:cs="Arial"/>
          <w:b w:val="0"/>
          <w:sz w:val="20"/>
          <w:szCs w:val="20"/>
        </w:rPr>
        <w:t xml:space="preserve">třetí </w:t>
      </w:r>
      <w:r w:rsidRPr="006D5075">
        <w:rPr>
          <w:rFonts w:ascii="Arial" w:hAnsi="Arial" w:cs="Arial"/>
          <w:b w:val="0"/>
          <w:sz w:val="20"/>
          <w:szCs w:val="20"/>
        </w:rPr>
        <w:t xml:space="preserve">osobě; porušením této povinnosti </w:t>
      </w:r>
      <w:r w:rsidR="00BB0939"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 xml:space="preserve">říjemce není zpřístupnění </w:t>
      </w:r>
      <w:r w:rsidR="00BB0939">
        <w:rPr>
          <w:rFonts w:ascii="Arial" w:hAnsi="Arial" w:cs="Arial"/>
          <w:b w:val="0"/>
          <w:sz w:val="20"/>
          <w:szCs w:val="20"/>
        </w:rPr>
        <w:t>důvěrných informací</w:t>
      </w:r>
      <w:r w:rsidRPr="006D5075">
        <w:rPr>
          <w:rFonts w:ascii="Arial" w:hAnsi="Arial" w:cs="Arial"/>
          <w:b w:val="0"/>
          <w:sz w:val="20"/>
          <w:szCs w:val="20"/>
        </w:rPr>
        <w:t xml:space="preserve"> zaměstnancům </w:t>
      </w:r>
      <w:r w:rsidR="00BB0939"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 xml:space="preserve">říjemce, </w:t>
      </w:r>
      <w:r w:rsidR="00BB0939">
        <w:rPr>
          <w:rFonts w:ascii="Arial" w:hAnsi="Arial" w:cs="Arial"/>
          <w:b w:val="0"/>
          <w:sz w:val="20"/>
          <w:szCs w:val="20"/>
        </w:rPr>
        <w:t>a to</w:t>
      </w:r>
      <w:r w:rsidR="002D747A">
        <w:rPr>
          <w:rFonts w:ascii="Arial" w:hAnsi="Arial" w:cs="Arial"/>
          <w:b w:val="0"/>
          <w:sz w:val="20"/>
          <w:szCs w:val="20"/>
        </w:rPr>
        <w:t xml:space="preserve"> pouze</w:t>
      </w:r>
      <w:r w:rsidR="00BB0939">
        <w:rPr>
          <w:rFonts w:ascii="Arial" w:hAnsi="Arial" w:cs="Arial"/>
          <w:b w:val="0"/>
          <w:sz w:val="20"/>
          <w:szCs w:val="20"/>
        </w:rPr>
        <w:t xml:space="preserve"> v rozsahu </w:t>
      </w:r>
      <w:r w:rsidR="00C80CC4">
        <w:rPr>
          <w:rFonts w:ascii="Arial" w:hAnsi="Arial" w:cs="Arial"/>
          <w:b w:val="0"/>
          <w:sz w:val="20"/>
          <w:szCs w:val="20"/>
        </w:rPr>
        <w:t>nezbytném</w:t>
      </w:r>
      <w:r w:rsidR="00BB0939">
        <w:rPr>
          <w:rFonts w:ascii="Arial" w:hAnsi="Arial" w:cs="Arial"/>
          <w:b w:val="0"/>
          <w:sz w:val="20"/>
          <w:szCs w:val="20"/>
        </w:rPr>
        <w:t xml:space="preserve"> k plnění příslušné smlouvy uzavřené mezi smluvními stranami</w:t>
      </w:r>
      <w:r w:rsidRPr="006D5075">
        <w:rPr>
          <w:rFonts w:ascii="Arial" w:hAnsi="Arial" w:cs="Arial"/>
          <w:b w:val="0"/>
          <w:sz w:val="20"/>
          <w:szCs w:val="20"/>
        </w:rPr>
        <w:t>;</w:t>
      </w:r>
      <w:r w:rsidR="00F64822">
        <w:rPr>
          <w:rFonts w:ascii="Arial" w:hAnsi="Arial" w:cs="Arial"/>
          <w:b w:val="0"/>
          <w:sz w:val="20"/>
          <w:szCs w:val="20"/>
        </w:rPr>
        <w:t xml:space="preserve"> </w:t>
      </w:r>
    </w:p>
    <w:p w14:paraId="2AE71F94" w14:textId="685E78B3" w:rsidR="00766411" w:rsidRDefault="00766411" w:rsidP="002D747A">
      <w:pPr>
        <w:pStyle w:val="Odstavecseseznamem"/>
        <w:numPr>
          <w:ilvl w:val="2"/>
          <w:numId w:val="2"/>
        </w:numPr>
        <w:spacing w:after="0"/>
        <w:ind w:left="1225" w:hanging="505"/>
        <w:contextualSpacing w:val="0"/>
        <w:jc w:val="both"/>
        <w:rPr>
          <w:rFonts w:ascii="Arial" w:hAnsi="Arial" w:cs="Arial"/>
          <w:b w:val="0"/>
          <w:sz w:val="20"/>
          <w:szCs w:val="20"/>
        </w:rPr>
      </w:pPr>
      <w:r w:rsidRPr="006D5075">
        <w:rPr>
          <w:rFonts w:ascii="Arial" w:hAnsi="Arial" w:cs="Arial"/>
          <w:b w:val="0"/>
          <w:sz w:val="20"/>
          <w:szCs w:val="20"/>
        </w:rPr>
        <w:t>zajistí ochranu</w:t>
      </w:r>
      <w:r w:rsidR="007B7556">
        <w:rPr>
          <w:rFonts w:ascii="Arial" w:hAnsi="Arial" w:cs="Arial"/>
          <w:b w:val="0"/>
          <w:sz w:val="20"/>
          <w:szCs w:val="20"/>
        </w:rPr>
        <w:t xml:space="preserve"> důvěrných informací</w:t>
      </w:r>
      <w:r w:rsidRPr="006D5075">
        <w:rPr>
          <w:rFonts w:ascii="Arial" w:hAnsi="Arial" w:cs="Arial"/>
          <w:b w:val="0"/>
          <w:sz w:val="20"/>
          <w:szCs w:val="20"/>
        </w:rPr>
        <w:t>, včetně zajištění takových technických a</w:t>
      </w:r>
      <w:r w:rsidR="00D4656B">
        <w:rPr>
          <w:rFonts w:ascii="Arial" w:hAnsi="Arial" w:cs="Arial"/>
          <w:b w:val="0"/>
          <w:sz w:val="20"/>
          <w:szCs w:val="20"/>
        </w:rPr>
        <w:t> </w:t>
      </w:r>
      <w:r w:rsidRPr="006D5075">
        <w:rPr>
          <w:rFonts w:ascii="Arial" w:hAnsi="Arial" w:cs="Arial"/>
          <w:b w:val="0"/>
          <w:sz w:val="20"/>
          <w:szCs w:val="20"/>
        </w:rPr>
        <w:t xml:space="preserve">organizačních prostředků k ochraně </w:t>
      </w:r>
      <w:r w:rsidR="00393055"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 xml:space="preserve">ůvěrných informací, aby byla </w:t>
      </w:r>
      <w:r w:rsidR="007B7556">
        <w:rPr>
          <w:rFonts w:ascii="Arial" w:hAnsi="Arial" w:cs="Arial"/>
          <w:b w:val="0"/>
          <w:sz w:val="20"/>
          <w:szCs w:val="20"/>
        </w:rPr>
        <w:t>zaručena</w:t>
      </w:r>
      <w:r w:rsidRPr="006D5075">
        <w:rPr>
          <w:rFonts w:ascii="Arial" w:hAnsi="Arial" w:cs="Arial"/>
          <w:b w:val="0"/>
          <w:sz w:val="20"/>
          <w:szCs w:val="20"/>
        </w:rPr>
        <w:t xml:space="preserve"> jejich ochrana proti nepovolenému nebo neoprávněnému použití či přenosům, a to včetně zajištění odpovědnosti jakýchkoli osob oprávněných jednat za </w:t>
      </w:r>
      <w:r w:rsidR="00393055"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 xml:space="preserve">říjemce, které mají přístup k </w:t>
      </w:r>
      <w:r w:rsidR="00393055"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 xml:space="preserve">ůvěrným informacím; </w:t>
      </w:r>
      <w:r w:rsidR="00393055">
        <w:rPr>
          <w:rFonts w:ascii="Arial" w:hAnsi="Arial" w:cs="Arial"/>
          <w:b w:val="0"/>
          <w:sz w:val="20"/>
          <w:szCs w:val="20"/>
        </w:rPr>
        <w:t>v takovém případě příjemce</w:t>
      </w:r>
      <w:r w:rsidR="006D61D5" w:rsidRPr="006D5075">
        <w:rPr>
          <w:rFonts w:ascii="Arial" w:hAnsi="Arial" w:cs="Arial"/>
          <w:b w:val="0"/>
          <w:sz w:val="20"/>
          <w:szCs w:val="20"/>
        </w:rPr>
        <w:t> </w:t>
      </w:r>
      <w:r w:rsidRPr="006D5075">
        <w:rPr>
          <w:rFonts w:ascii="Arial" w:hAnsi="Arial" w:cs="Arial"/>
          <w:b w:val="0"/>
          <w:sz w:val="20"/>
          <w:szCs w:val="20"/>
        </w:rPr>
        <w:t xml:space="preserve">zajistí, aby osoby oprávněné jednat za </w:t>
      </w:r>
      <w:r w:rsidR="00393055"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 xml:space="preserve">říjemce, kterým </w:t>
      </w:r>
      <w:r w:rsidR="00393055"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>ůvěrné informace zpřístupn</w:t>
      </w:r>
      <w:r w:rsidR="005B4B41">
        <w:rPr>
          <w:rFonts w:ascii="Arial" w:hAnsi="Arial" w:cs="Arial"/>
          <w:b w:val="0"/>
          <w:sz w:val="20"/>
          <w:szCs w:val="20"/>
        </w:rPr>
        <w:t>il</w:t>
      </w:r>
      <w:r w:rsidRPr="006D5075">
        <w:rPr>
          <w:rFonts w:ascii="Arial" w:hAnsi="Arial" w:cs="Arial"/>
          <w:b w:val="0"/>
          <w:sz w:val="20"/>
          <w:szCs w:val="20"/>
        </w:rPr>
        <w:t xml:space="preserve">, jakož i osoby, kterým byly </w:t>
      </w:r>
      <w:r w:rsidR="00C80CC4"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 xml:space="preserve">ůvěrné informace zpřístupněny se souhlasem </w:t>
      </w:r>
      <w:r w:rsidR="00B00E18"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 xml:space="preserve">oskytovatele v souladu </w:t>
      </w:r>
      <w:r w:rsidR="00B00E18">
        <w:rPr>
          <w:rFonts w:ascii="Arial" w:hAnsi="Arial" w:cs="Arial"/>
          <w:b w:val="0"/>
          <w:sz w:val="20"/>
          <w:szCs w:val="20"/>
        </w:rPr>
        <w:t>předchozím bodem tohoto odstavce,</w:t>
      </w:r>
      <w:r w:rsidRPr="006D5075">
        <w:rPr>
          <w:rFonts w:ascii="Arial" w:hAnsi="Arial" w:cs="Arial"/>
          <w:b w:val="0"/>
          <w:sz w:val="20"/>
          <w:szCs w:val="20"/>
        </w:rPr>
        <w:t xml:space="preserve"> </w:t>
      </w:r>
      <w:r w:rsidR="006E1F9D">
        <w:rPr>
          <w:rFonts w:ascii="Arial" w:hAnsi="Arial" w:cs="Arial"/>
          <w:b w:val="0"/>
          <w:sz w:val="20"/>
          <w:szCs w:val="20"/>
        </w:rPr>
        <w:t xml:space="preserve">byly </w:t>
      </w:r>
      <w:r w:rsidR="00B00E18">
        <w:rPr>
          <w:rFonts w:ascii="Arial" w:hAnsi="Arial" w:cs="Arial"/>
          <w:b w:val="0"/>
          <w:sz w:val="20"/>
          <w:szCs w:val="20"/>
        </w:rPr>
        <w:t>zaváz</w:t>
      </w:r>
      <w:r w:rsidR="006E1F9D">
        <w:rPr>
          <w:rFonts w:ascii="Arial" w:hAnsi="Arial" w:cs="Arial"/>
          <w:b w:val="0"/>
          <w:sz w:val="20"/>
          <w:szCs w:val="20"/>
        </w:rPr>
        <w:t>ány povinností mlčenlivosti</w:t>
      </w:r>
      <w:r w:rsidR="00B00E18">
        <w:rPr>
          <w:rFonts w:ascii="Arial" w:hAnsi="Arial" w:cs="Arial"/>
          <w:b w:val="0"/>
          <w:sz w:val="20"/>
          <w:szCs w:val="20"/>
        </w:rPr>
        <w:t xml:space="preserve"> v rozsahu vyplývajícím pro </w:t>
      </w:r>
      <w:r w:rsidR="006E1F9D">
        <w:rPr>
          <w:rFonts w:ascii="Arial" w:hAnsi="Arial" w:cs="Arial"/>
          <w:b w:val="0"/>
          <w:sz w:val="20"/>
          <w:szCs w:val="20"/>
        </w:rPr>
        <w:t>ně</w:t>
      </w:r>
      <w:r w:rsidR="00B00E18">
        <w:rPr>
          <w:rFonts w:ascii="Arial" w:hAnsi="Arial" w:cs="Arial"/>
          <w:b w:val="0"/>
          <w:sz w:val="20"/>
          <w:szCs w:val="20"/>
        </w:rPr>
        <w:t xml:space="preserve"> z této dohody</w:t>
      </w:r>
      <w:r w:rsidR="006A7112">
        <w:rPr>
          <w:rFonts w:ascii="Arial" w:hAnsi="Arial" w:cs="Arial"/>
          <w:b w:val="0"/>
          <w:sz w:val="20"/>
          <w:szCs w:val="20"/>
        </w:rPr>
        <w:t>; a</w:t>
      </w:r>
    </w:p>
    <w:p w14:paraId="6611EDB0" w14:textId="2D7F52FE" w:rsidR="006A7112" w:rsidRPr="006D5075" w:rsidRDefault="006A7112" w:rsidP="00C42445">
      <w:pPr>
        <w:pStyle w:val="Odstavecseseznamem"/>
        <w:numPr>
          <w:ilvl w:val="2"/>
          <w:numId w:val="2"/>
        </w:numPr>
        <w:ind w:left="1225" w:hanging="505"/>
        <w:contextualSpacing w:val="0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důvěrné informace nepoužije </w:t>
      </w:r>
      <w:r w:rsidR="002D747A">
        <w:rPr>
          <w:rFonts w:ascii="Arial" w:hAnsi="Arial" w:cs="Arial"/>
          <w:b w:val="0"/>
          <w:sz w:val="20"/>
          <w:szCs w:val="20"/>
        </w:rPr>
        <w:t xml:space="preserve">ve svůj prospěch anebo ve prospěch jakékoliv třetí strany </w:t>
      </w:r>
      <w:r>
        <w:rPr>
          <w:rFonts w:ascii="Arial" w:hAnsi="Arial" w:cs="Arial"/>
          <w:b w:val="0"/>
          <w:sz w:val="20"/>
          <w:szCs w:val="20"/>
        </w:rPr>
        <w:t>v rozporu s účelem, pro který byly příjemci zpřístupněny na základě nebo v souvislosti se smlouvami uzavřenými s</w:t>
      </w:r>
      <w:r w:rsidR="00E66EBE">
        <w:rPr>
          <w:rFonts w:ascii="Arial" w:hAnsi="Arial" w:cs="Arial"/>
          <w:b w:val="0"/>
          <w:sz w:val="20"/>
          <w:szCs w:val="20"/>
        </w:rPr>
        <w:t> </w:t>
      </w:r>
      <w:r>
        <w:rPr>
          <w:rFonts w:ascii="Arial" w:hAnsi="Arial" w:cs="Arial"/>
          <w:b w:val="0"/>
          <w:sz w:val="20"/>
          <w:szCs w:val="20"/>
        </w:rPr>
        <w:t>poskytovatelem</w:t>
      </w:r>
      <w:r w:rsidR="00E66EBE">
        <w:rPr>
          <w:rFonts w:ascii="Arial" w:hAnsi="Arial" w:cs="Arial"/>
          <w:b w:val="0"/>
          <w:sz w:val="20"/>
          <w:szCs w:val="20"/>
        </w:rPr>
        <w:t>.</w:t>
      </w:r>
      <w:r>
        <w:rPr>
          <w:rFonts w:ascii="Arial" w:hAnsi="Arial" w:cs="Arial"/>
          <w:b w:val="0"/>
          <w:sz w:val="20"/>
          <w:szCs w:val="20"/>
        </w:rPr>
        <w:t xml:space="preserve"> </w:t>
      </w:r>
    </w:p>
    <w:p w14:paraId="1C618C8F" w14:textId="6E3F0D58" w:rsidR="00766411" w:rsidRPr="007E7A49" w:rsidRDefault="00766411" w:rsidP="00BA1C92">
      <w:pPr>
        <w:pStyle w:val="Odstavecseseznamem"/>
        <w:numPr>
          <w:ilvl w:val="1"/>
          <w:numId w:val="2"/>
        </w:numPr>
        <w:spacing w:after="120"/>
        <w:ind w:left="709" w:hanging="431"/>
        <w:contextualSpacing w:val="0"/>
        <w:jc w:val="both"/>
        <w:rPr>
          <w:rFonts w:ascii="Arial" w:hAnsi="Arial" w:cs="Arial"/>
          <w:b w:val="0"/>
          <w:sz w:val="20"/>
          <w:szCs w:val="20"/>
        </w:rPr>
      </w:pPr>
      <w:r w:rsidRPr="007E7A49">
        <w:rPr>
          <w:rFonts w:ascii="Arial" w:hAnsi="Arial" w:cs="Arial"/>
          <w:b w:val="0"/>
          <w:sz w:val="20"/>
          <w:szCs w:val="20"/>
        </w:rPr>
        <w:t>Příjemce se dále zavazuje, že</w:t>
      </w:r>
    </w:p>
    <w:p w14:paraId="655A1C71" w14:textId="1364545C" w:rsidR="00766411" w:rsidRPr="006D5075" w:rsidRDefault="007E7A49" w:rsidP="00285419">
      <w:pPr>
        <w:pStyle w:val="Odstavecseseznamem"/>
        <w:numPr>
          <w:ilvl w:val="2"/>
          <w:numId w:val="2"/>
        </w:num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v případě skončení jakékoliv smlouvy mezi smluvními stranami, na základě níž poskytovatel zpřístupnil příjemci jakékoliv důvěrné informace, nebo v případě, že o to </w:t>
      </w:r>
      <w:r w:rsidR="00766411" w:rsidRPr="006D5075">
        <w:rPr>
          <w:rFonts w:ascii="Arial" w:hAnsi="Arial" w:cs="Arial"/>
          <w:b w:val="0"/>
          <w:sz w:val="20"/>
          <w:szCs w:val="20"/>
        </w:rPr>
        <w:t xml:space="preserve">písemně </w:t>
      </w:r>
      <w:r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 xml:space="preserve">oskytovatel </w:t>
      </w:r>
      <w:r w:rsidR="00766411" w:rsidRPr="006D5075">
        <w:rPr>
          <w:rFonts w:ascii="Arial" w:hAnsi="Arial" w:cs="Arial"/>
          <w:b w:val="0"/>
          <w:sz w:val="20"/>
          <w:szCs w:val="20"/>
        </w:rPr>
        <w:t>požád</w:t>
      </w:r>
      <w:r w:rsidR="00D4421E">
        <w:rPr>
          <w:rFonts w:ascii="Arial" w:hAnsi="Arial" w:cs="Arial"/>
          <w:b w:val="0"/>
          <w:sz w:val="20"/>
          <w:szCs w:val="20"/>
        </w:rPr>
        <w:t>á</w:t>
      </w:r>
      <w:r>
        <w:rPr>
          <w:rFonts w:ascii="Arial" w:hAnsi="Arial" w:cs="Arial"/>
          <w:b w:val="0"/>
          <w:sz w:val="20"/>
          <w:szCs w:val="20"/>
        </w:rPr>
        <w:t xml:space="preserve"> příjemce</w:t>
      </w:r>
      <w:r w:rsidR="00766411" w:rsidRPr="006D5075">
        <w:rPr>
          <w:rFonts w:ascii="Arial" w:hAnsi="Arial" w:cs="Arial"/>
          <w:b w:val="0"/>
          <w:sz w:val="20"/>
          <w:szCs w:val="20"/>
        </w:rPr>
        <w:t xml:space="preserve">, bezodkladně </w:t>
      </w:r>
      <w:r>
        <w:rPr>
          <w:rFonts w:ascii="Arial" w:hAnsi="Arial" w:cs="Arial"/>
          <w:b w:val="0"/>
          <w:sz w:val="20"/>
          <w:szCs w:val="20"/>
        </w:rPr>
        <w:t>takové důvěrné informace</w:t>
      </w:r>
      <w:r w:rsidR="002D747A">
        <w:rPr>
          <w:rFonts w:ascii="Arial" w:hAnsi="Arial" w:cs="Arial"/>
          <w:b w:val="0"/>
          <w:sz w:val="20"/>
          <w:szCs w:val="20"/>
        </w:rPr>
        <w:t xml:space="preserve"> podle jejich povahy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766411" w:rsidRPr="006D5075">
        <w:rPr>
          <w:rFonts w:ascii="Arial" w:hAnsi="Arial" w:cs="Arial"/>
          <w:b w:val="0"/>
          <w:sz w:val="20"/>
          <w:szCs w:val="20"/>
        </w:rPr>
        <w:t xml:space="preserve">vrátí </w:t>
      </w:r>
      <w:r>
        <w:rPr>
          <w:rFonts w:ascii="Arial" w:hAnsi="Arial" w:cs="Arial"/>
          <w:b w:val="0"/>
          <w:sz w:val="20"/>
          <w:szCs w:val="20"/>
        </w:rPr>
        <w:t>p</w:t>
      </w:r>
      <w:r w:rsidR="00766411" w:rsidRPr="006D5075">
        <w:rPr>
          <w:rFonts w:ascii="Arial" w:hAnsi="Arial" w:cs="Arial"/>
          <w:b w:val="0"/>
          <w:sz w:val="20"/>
          <w:szCs w:val="20"/>
        </w:rPr>
        <w:t xml:space="preserve">oskytovateli, </w:t>
      </w:r>
      <w:r>
        <w:rPr>
          <w:rFonts w:ascii="Arial" w:hAnsi="Arial" w:cs="Arial"/>
          <w:b w:val="0"/>
          <w:sz w:val="20"/>
          <w:szCs w:val="20"/>
        </w:rPr>
        <w:t>a</w:t>
      </w:r>
      <w:r w:rsidR="00766411" w:rsidRPr="006D5075">
        <w:rPr>
          <w:rFonts w:ascii="Arial" w:hAnsi="Arial" w:cs="Arial"/>
          <w:b w:val="0"/>
          <w:sz w:val="20"/>
          <w:szCs w:val="20"/>
        </w:rPr>
        <w:t>nebo</w:t>
      </w:r>
      <w:r>
        <w:rPr>
          <w:rFonts w:ascii="Arial" w:hAnsi="Arial" w:cs="Arial"/>
          <w:b w:val="0"/>
          <w:sz w:val="20"/>
          <w:szCs w:val="20"/>
        </w:rPr>
        <w:t xml:space="preserve"> je</w:t>
      </w:r>
      <w:r w:rsidR="00766411" w:rsidRPr="006D5075">
        <w:rPr>
          <w:rFonts w:ascii="Arial" w:hAnsi="Arial" w:cs="Arial"/>
          <w:b w:val="0"/>
          <w:sz w:val="20"/>
          <w:szCs w:val="20"/>
        </w:rPr>
        <w:t xml:space="preserve"> bezodkladně zničí</w:t>
      </w:r>
      <w:r w:rsidR="00D4421E">
        <w:rPr>
          <w:rFonts w:ascii="Arial" w:hAnsi="Arial" w:cs="Arial"/>
          <w:b w:val="0"/>
          <w:sz w:val="20"/>
          <w:szCs w:val="20"/>
        </w:rPr>
        <w:t>,</w:t>
      </w:r>
      <w:r>
        <w:rPr>
          <w:rFonts w:ascii="Arial" w:hAnsi="Arial" w:cs="Arial"/>
          <w:b w:val="0"/>
          <w:sz w:val="20"/>
          <w:szCs w:val="20"/>
        </w:rPr>
        <w:t xml:space="preserve"> či vymaže z</w:t>
      </w:r>
      <w:r w:rsidR="00D4421E">
        <w:rPr>
          <w:rFonts w:ascii="Arial" w:hAnsi="Arial" w:cs="Arial"/>
          <w:b w:val="0"/>
          <w:sz w:val="20"/>
          <w:szCs w:val="20"/>
        </w:rPr>
        <w:t>e svých</w:t>
      </w:r>
      <w:r>
        <w:rPr>
          <w:rFonts w:ascii="Arial" w:hAnsi="Arial" w:cs="Arial"/>
          <w:b w:val="0"/>
          <w:sz w:val="20"/>
          <w:szCs w:val="20"/>
        </w:rPr>
        <w:t> digitálních nosičů informací,</w:t>
      </w:r>
      <w:r w:rsidR="00766411" w:rsidRPr="006D5075">
        <w:rPr>
          <w:rFonts w:ascii="Arial" w:hAnsi="Arial" w:cs="Arial"/>
          <w:b w:val="0"/>
          <w:sz w:val="20"/>
          <w:szCs w:val="20"/>
        </w:rPr>
        <w:t xml:space="preserve"> a písemně potvrdí </w:t>
      </w:r>
      <w:r>
        <w:rPr>
          <w:rFonts w:ascii="Arial" w:hAnsi="Arial" w:cs="Arial"/>
          <w:b w:val="0"/>
          <w:sz w:val="20"/>
          <w:szCs w:val="20"/>
        </w:rPr>
        <w:t>p</w:t>
      </w:r>
      <w:r w:rsidR="00766411" w:rsidRPr="006D5075">
        <w:rPr>
          <w:rFonts w:ascii="Arial" w:hAnsi="Arial" w:cs="Arial"/>
          <w:b w:val="0"/>
          <w:sz w:val="20"/>
          <w:szCs w:val="20"/>
        </w:rPr>
        <w:t>oskytovateli, že všechny takové</w:t>
      </w:r>
      <w:r>
        <w:rPr>
          <w:rFonts w:ascii="Arial" w:hAnsi="Arial" w:cs="Arial"/>
          <w:b w:val="0"/>
          <w:sz w:val="20"/>
          <w:szCs w:val="20"/>
        </w:rPr>
        <w:t xml:space="preserve"> důvěrné</w:t>
      </w:r>
      <w:r w:rsidR="00766411" w:rsidRPr="006D5075">
        <w:rPr>
          <w:rFonts w:ascii="Arial" w:hAnsi="Arial" w:cs="Arial"/>
          <w:b w:val="0"/>
          <w:sz w:val="20"/>
          <w:szCs w:val="20"/>
        </w:rPr>
        <w:t xml:space="preserve"> informace </w:t>
      </w:r>
      <w:r w:rsidR="002D747A">
        <w:rPr>
          <w:rFonts w:ascii="Arial" w:hAnsi="Arial" w:cs="Arial"/>
          <w:b w:val="0"/>
          <w:sz w:val="20"/>
          <w:szCs w:val="20"/>
        </w:rPr>
        <w:t xml:space="preserve">podle jejich povahy </w:t>
      </w:r>
      <w:r>
        <w:rPr>
          <w:rFonts w:ascii="Arial" w:hAnsi="Arial" w:cs="Arial"/>
          <w:b w:val="0"/>
          <w:sz w:val="20"/>
          <w:szCs w:val="20"/>
        </w:rPr>
        <w:t xml:space="preserve">buď </w:t>
      </w:r>
      <w:r w:rsidR="00766411" w:rsidRPr="006D5075">
        <w:rPr>
          <w:rFonts w:ascii="Arial" w:hAnsi="Arial" w:cs="Arial"/>
          <w:b w:val="0"/>
          <w:sz w:val="20"/>
          <w:szCs w:val="20"/>
        </w:rPr>
        <w:t>vrá</w:t>
      </w:r>
      <w:r>
        <w:rPr>
          <w:rFonts w:ascii="Arial" w:hAnsi="Arial" w:cs="Arial"/>
          <w:b w:val="0"/>
          <w:sz w:val="20"/>
          <w:szCs w:val="20"/>
        </w:rPr>
        <w:t>til poskytovateli,</w:t>
      </w:r>
      <w:r w:rsidR="00766411" w:rsidRPr="006D5075">
        <w:rPr>
          <w:rFonts w:ascii="Arial" w:hAnsi="Arial" w:cs="Arial"/>
          <w:b w:val="0"/>
          <w:sz w:val="20"/>
          <w:szCs w:val="20"/>
        </w:rPr>
        <w:t xml:space="preserve"> </w:t>
      </w:r>
      <w:r w:rsidR="00D4421E">
        <w:rPr>
          <w:rFonts w:ascii="Arial" w:hAnsi="Arial" w:cs="Arial"/>
          <w:b w:val="0"/>
          <w:sz w:val="20"/>
          <w:szCs w:val="20"/>
        </w:rPr>
        <w:t>a</w:t>
      </w:r>
      <w:r w:rsidR="00766411" w:rsidRPr="006D5075">
        <w:rPr>
          <w:rFonts w:ascii="Arial" w:hAnsi="Arial" w:cs="Arial"/>
          <w:b w:val="0"/>
          <w:sz w:val="20"/>
          <w:szCs w:val="20"/>
        </w:rPr>
        <w:t xml:space="preserve">nebo </w:t>
      </w:r>
      <w:r w:rsidR="00D4421E">
        <w:rPr>
          <w:rFonts w:ascii="Arial" w:hAnsi="Arial" w:cs="Arial"/>
          <w:b w:val="0"/>
          <w:sz w:val="20"/>
          <w:szCs w:val="20"/>
        </w:rPr>
        <w:t xml:space="preserve">je </w:t>
      </w:r>
      <w:r w:rsidR="00766411" w:rsidRPr="006D5075">
        <w:rPr>
          <w:rFonts w:ascii="Arial" w:hAnsi="Arial" w:cs="Arial"/>
          <w:b w:val="0"/>
          <w:sz w:val="20"/>
          <w:szCs w:val="20"/>
        </w:rPr>
        <w:t>znič</w:t>
      </w:r>
      <w:r>
        <w:rPr>
          <w:rFonts w:ascii="Arial" w:hAnsi="Arial" w:cs="Arial"/>
          <w:b w:val="0"/>
          <w:sz w:val="20"/>
          <w:szCs w:val="20"/>
        </w:rPr>
        <w:t>il</w:t>
      </w:r>
      <w:r w:rsidR="00D4421E">
        <w:rPr>
          <w:rFonts w:ascii="Arial" w:hAnsi="Arial" w:cs="Arial"/>
          <w:b w:val="0"/>
          <w:sz w:val="20"/>
          <w:szCs w:val="20"/>
        </w:rPr>
        <w:t>,</w:t>
      </w:r>
      <w:r>
        <w:rPr>
          <w:rFonts w:ascii="Arial" w:hAnsi="Arial" w:cs="Arial"/>
          <w:b w:val="0"/>
          <w:sz w:val="20"/>
          <w:szCs w:val="20"/>
        </w:rPr>
        <w:t xml:space="preserve"> či vymazal z digitálních nosičů</w:t>
      </w:r>
      <w:r w:rsidR="00766411" w:rsidRPr="006D5075">
        <w:rPr>
          <w:rFonts w:ascii="Arial" w:hAnsi="Arial" w:cs="Arial"/>
          <w:b w:val="0"/>
          <w:sz w:val="20"/>
          <w:szCs w:val="20"/>
        </w:rPr>
        <w:t>; a</w:t>
      </w:r>
    </w:p>
    <w:p w14:paraId="64C83F30" w14:textId="7BCDFEAB" w:rsidR="00766411" w:rsidRPr="006D5075" w:rsidRDefault="00766411" w:rsidP="00C42445">
      <w:pPr>
        <w:pStyle w:val="Odstavecseseznamem"/>
        <w:numPr>
          <w:ilvl w:val="2"/>
          <w:numId w:val="2"/>
        </w:numPr>
        <w:ind w:left="1225" w:hanging="505"/>
        <w:contextualSpacing w:val="0"/>
        <w:jc w:val="both"/>
        <w:rPr>
          <w:rFonts w:ascii="Arial" w:hAnsi="Arial" w:cs="Arial"/>
          <w:b w:val="0"/>
          <w:sz w:val="20"/>
          <w:szCs w:val="20"/>
        </w:rPr>
      </w:pPr>
      <w:r w:rsidRPr="006D5075">
        <w:rPr>
          <w:rFonts w:ascii="Arial" w:hAnsi="Arial" w:cs="Arial"/>
          <w:b w:val="0"/>
          <w:sz w:val="20"/>
          <w:szCs w:val="20"/>
        </w:rPr>
        <w:t xml:space="preserve">pokud </w:t>
      </w:r>
      <w:r w:rsidR="007E7A49">
        <w:rPr>
          <w:rFonts w:ascii="Arial" w:hAnsi="Arial" w:cs="Arial"/>
          <w:b w:val="0"/>
          <w:sz w:val="20"/>
          <w:szCs w:val="20"/>
        </w:rPr>
        <w:t>poruší jakoukoliv svou povinnost</w:t>
      </w:r>
      <w:r w:rsidRPr="006D5075">
        <w:rPr>
          <w:rFonts w:ascii="Arial" w:hAnsi="Arial" w:cs="Arial"/>
          <w:b w:val="0"/>
          <w:sz w:val="20"/>
          <w:szCs w:val="20"/>
        </w:rPr>
        <w:t xml:space="preserve"> vyplývající z této </w:t>
      </w:r>
      <w:r w:rsidR="007E7A49"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 xml:space="preserve">ohody, oznámí to písemně </w:t>
      </w:r>
      <w:r w:rsidR="007E7A49">
        <w:rPr>
          <w:rFonts w:ascii="Arial" w:hAnsi="Arial" w:cs="Arial"/>
          <w:b w:val="0"/>
          <w:sz w:val="20"/>
          <w:szCs w:val="20"/>
        </w:rPr>
        <w:t>bez zbytečného odkladu</w:t>
      </w:r>
      <w:r w:rsidRPr="006D5075">
        <w:rPr>
          <w:rFonts w:ascii="Arial" w:hAnsi="Arial" w:cs="Arial"/>
          <w:b w:val="0"/>
          <w:sz w:val="20"/>
          <w:szCs w:val="20"/>
        </w:rPr>
        <w:t xml:space="preserve"> </w:t>
      </w:r>
      <w:r w:rsidR="007E7A49">
        <w:rPr>
          <w:rFonts w:ascii="Arial" w:hAnsi="Arial" w:cs="Arial"/>
          <w:b w:val="0"/>
          <w:sz w:val="20"/>
          <w:szCs w:val="20"/>
        </w:rPr>
        <w:t>p</w:t>
      </w:r>
      <w:r w:rsidR="00557294" w:rsidRPr="006D5075">
        <w:rPr>
          <w:rFonts w:ascii="Arial" w:hAnsi="Arial" w:cs="Arial"/>
          <w:b w:val="0"/>
          <w:sz w:val="20"/>
          <w:szCs w:val="20"/>
        </w:rPr>
        <w:t>oskytovateli</w:t>
      </w:r>
      <w:r w:rsidR="00F67A9E" w:rsidRPr="006D5075">
        <w:rPr>
          <w:rFonts w:ascii="Arial" w:hAnsi="Arial" w:cs="Arial"/>
          <w:b w:val="0"/>
          <w:sz w:val="20"/>
          <w:szCs w:val="20"/>
        </w:rPr>
        <w:t>,</w:t>
      </w:r>
      <w:r w:rsidRPr="006D5075">
        <w:rPr>
          <w:rFonts w:ascii="Arial" w:hAnsi="Arial" w:cs="Arial"/>
          <w:b w:val="0"/>
          <w:sz w:val="20"/>
          <w:szCs w:val="20"/>
        </w:rPr>
        <w:t xml:space="preserve"> a </w:t>
      </w:r>
      <w:r w:rsidR="007E7A49">
        <w:rPr>
          <w:rFonts w:ascii="Arial" w:hAnsi="Arial" w:cs="Arial"/>
          <w:b w:val="0"/>
          <w:sz w:val="20"/>
          <w:szCs w:val="20"/>
        </w:rPr>
        <w:t>zároveň</w:t>
      </w:r>
      <w:r w:rsidRPr="006D5075">
        <w:rPr>
          <w:rFonts w:ascii="Arial" w:hAnsi="Arial" w:cs="Arial"/>
          <w:b w:val="0"/>
          <w:sz w:val="20"/>
          <w:szCs w:val="20"/>
        </w:rPr>
        <w:t xml:space="preserve"> </w:t>
      </w:r>
      <w:r w:rsidR="007E7A49">
        <w:rPr>
          <w:rFonts w:ascii="Arial" w:hAnsi="Arial" w:cs="Arial"/>
          <w:b w:val="0"/>
          <w:sz w:val="20"/>
          <w:szCs w:val="20"/>
        </w:rPr>
        <w:t xml:space="preserve">zavede </w:t>
      </w:r>
      <w:r w:rsidRPr="006D5075">
        <w:rPr>
          <w:rFonts w:ascii="Arial" w:hAnsi="Arial" w:cs="Arial"/>
          <w:b w:val="0"/>
          <w:sz w:val="20"/>
          <w:szCs w:val="20"/>
        </w:rPr>
        <w:t>taková</w:t>
      </w:r>
      <w:r w:rsidR="007E7A49">
        <w:rPr>
          <w:rFonts w:ascii="Arial" w:hAnsi="Arial" w:cs="Arial"/>
          <w:b w:val="0"/>
          <w:sz w:val="20"/>
          <w:szCs w:val="20"/>
        </w:rPr>
        <w:t xml:space="preserve"> organizační nebo technická</w:t>
      </w:r>
      <w:r w:rsidRPr="006D5075">
        <w:rPr>
          <w:rFonts w:ascii="Arial" w:hAnsi="Arial" w:cs="Arial"/>
          <w:b w:val="0"/>
          <w:sz w:val="20"/>
          <w:szCs w:val="20"/>
        </w:rPr>
        <w:t xml:space="preserve"> opatření, </w:t>
      </w:r>
      <w:r w:rsidR="007E7A49">
        <w:rPr>
          <w:rFonts w:ascii="Arial" w:hAnsi="Arial" w:cs="Arial"/>
          <w:b w:val="0"/>
          <w:sz w:val="20"/>
          <w:szCs w:val="20"/>
        </w:rPr>
        <w:t>která po něm lze</w:t>
      </w:r>
      <w:r w:rsidRPr="006D5075">
        <w:rPr>
          <w:rFonts w:ascii="Arial" w:hAnsi="Arial" w:cs="Arial"/>
          <w:b w:val="0"/>
          <w:sz w:val="20"/>
          <w:szCs w:val="20"/>
        </w:rPr>
        <w:t xml:space="preserve"> důvodně požadovat k odstranění nebo zmírnění následků takového porušení</w:t>
      </w:r>
      <w:r w:rsidR="007E7A49">
        <w:rPr>
          <w:rFonts w:ascii="Arial" w:hAnsi="Arial" w:cs="Arial"/>
          <w:b w:val="0"/>
          <w:sz w:val="20"/>
          <w:szCs w:val="20"/>
        </w:rPr>
        <w:t xml:space="preserve"> své povinnosti z této smlouvy</w:t>
      </w:r>
      <w:r w:rsidRPr="006D5075">
        <w:rPr>
          <w:rFonts w:ascii="Arial" w:hAnsi="Arial" w:cs="Arial"/>
          <w:b w:val="0"/>
          <w:sz w:val="20"/>
          <w:szCs w:val="20"/>
        </w:rPr>
        <w:t>.</w:t>
      </w:r>
    </w:p>
    <w:p w14:paraId="401B43EE" w14:textId="2A3AC3E6" w:rsidR="00BA1C92" w:rsidRPr="008F5A3A" w:rsidRDefault="00557294" w:rsidP="00917128">
      <w:pPr>
        <w:pStyle w:val="Odstavecseseznamem"/>
        <w:numPr>
          <w:ilvl w:val="1"/>
          <w:numId w:val="2"/>
        </w:numPr>
        <w:spacing w:after="120"/>
        <w:ind w:left="709" w:hanging="431"/>
        <w:contextualSpacing w:val="0"/>
        <w:jc w:val="both"/>
        <w:rPr>
          <w:rFonts w:ascii="Arial" w:hAnsi="Arial" w:cs="Arial"/>
          <w:b w:val="0"/>
          <w:sz w:val="20"/>
          <w:szCs w:val="20"/>
        </w:rPr>
      </w:pPr>
      <w:r w:rsidRPr="008F5A3A">
        <w:rPr>
          <w:rFonts w:ascii="Arial" w:hAnsi="Arial" w:cs="Arial"/>
          <w:b w:val="0"/>
          <w:sz w:val="20"/>
          <w:szCs w:val="20"/>
        </w:rPr>
        <w:t xml:space="preserve">Příjemce bere dále na vědomí, že </w:t>
      </w:r>
      <w:r w:rsidR="007A27C3" w:rsidRPr="008F5A3A">
        <w:rPr>
          <w:rFonts w:ascii="Arial" w:hAnsi="Arial" w:cs="Arial"/>
          <w:b w:val="0"/>
          <w:sz w:val="20"/>
          <w:szCs w:val="20"/>
        </w:rPr>
        <w:t>d</w:t>
      </w:r>
      <w:r w:rsidRPr="008F5A3A">
        <w:rPr>
          <w:rFonts w:ascii="Arial" w:hAnsi="Arial" w:cs="Arial"/>
          <w:b w:val="0"/>
          <w:sz w:val="20"/>
          <w:szCs w:val="20"/>
        </w:rPr>
        <w:t xml:space="preserve">ůvěrné informace mohou </w:t>
      </w:r>
      <w:r w:rsidR="008F5A3A">
        <w:rPr>
          <w:rFonts w:ascii="Arial" w:hAnsi="Arial" w:cs="Arial"/>
          <w:b w:val="0"/>
          <w:sz w:val="20"/>
          <w:szCs w:val="20"/>
        </w:rPr>
        <w:t>mít povahu</w:t>
      </w:r>
      <w:r w:rsidRPr="008F5A3A">
        <w:rPr>
          <w:rFonts w:ascii="Arial" w:hAnsi="Arial" w:cs="Arial"/>
          <w:b w:val="0"/>
          <w:sz w:val="20"/>
          <w:szCs w:val="20"/>
        </w:rPr>
        <w:t xml:space="preserve"> údaj</w:t>
      </w:r>
      <w:r w:rsidR="008F5A3A">
        <w:rPr>
          <w:rFonts w:ascii="Arial" w:hAnsi="Arial" w:cs="Arial"/>
          <w:b w:val="0"/>
          <w:sz w:val="20"/>
          <w:szCs w:val="20"/>
        </w:rPr>
        <w:t>ů</w:t>
      </w:r>
      <w:r w:rsidRPr="008F5A3A">
        <w:rPr>
          <w:rFonts w:ascii="Arial" w:hAnsi="Arial" w:cs="Arial"/>
          <w:b w:val="0"/>
          <w:sz w:val="20"/>
          <w:szCs w:val="20"/>
        </w:rPr>
        <w:t xml:space="preserve">, které </w:t>
      </w:r>
      <w:r w:rsidR="002D747A">
        <w:rPr>
          <w:rFonts w:ascii="Arial" w:hAnsi="Arial" w:cs="Arial"/>
          <w:b w:val="0"/>
          <w:sz w:val="20"/>
          <w:szCs w:val="20"/>
        </w:rPr>
        <w:t>jsou</w:t>
      </w:r>
      <w:r w:rsidRPr="008F5A3A">
        <w:rPr>
          <w:rFonts w:ascii="Arial" w:hAnsi="Arial" w:cs="Arial"/>
          <w:b w:val="0"/>
          <w:sz w:val="20"/>
          <w:szCs w:val="20"/>
        </w:rPr>
        <w:t xml:space="preserve"> předmětem právní ochrany podle zvláštních právních předpisů, zejména zákona o </w:t>
      </w:r>
      <w:r w:rsidR="00F67A9E" w:rsidRPr="008F5A3A">
        <w:rPr>
          <w:rFonts w:ascii="Arial" w:hAnsi="Arial" w:cs="Arial"/>
          <w:b w:val="0"/>
          <w:sz w:val="20"/>
          <w:szCs w:val="20"/>
        </w:rPr>
        <w:t>zpracování</w:t>
      </w:r>
      <w:r w:rsidRPr="008F5A3A">
        <w:rPr>
          <w:rFonts w:ascii="Arial" w:hAnsi="Arial" w:cs="Arial"/>
          <w:b w:val="0"/>
          <w:sz w:val="20"/>
          <w:szCs w:val="20"/>
        </w:rPr>
        <w:t xml:space="preserve"> osobních údajů</w:t>
      </w:r>
      <w:r w:rsidR="00F67A9E" w:rsidRPr="008F5A3A">
        <w:rPr>
          <w:rFonts w:ascii="Arial" w:hAnsi="Arial" w:cs="Arial"/>
          <w:b w:val="0"/>
          <w:sz w:val="20"/>
          <w:szCs w:val="20"/>
        </w:rPr>
        <w:t xml:space="preserve">, </w:t>
      </w:r>
      <w:r w:rsidR="00C952EF" w:rsidRPr="008F5A3A">
        <w:rPr>
          <w:rFonts w:ascii="Arial" w:hAnsi="Arial" w:cs="Arial"/>
          <w:b w:val="0"/>
          <w:sz w:val="20"/>
          <w:szCs w:val="20"/>
        </w:rPr>
        <w:t xml:space="preserve">krizového </w:t>
      </w:r>
      <w:r w:rsidR="00F67A9E" w:rsidRPr="008F5A3A">
        <w:rPr>
          <w:rFonts w:ascii="Arial" w:hAnsi="Arial" w:cs="Arial"/>
          <w:b w:val="0"/>
          <w:sz w:val="20"/>
          <w:szCs w:val="20"/>
        </w:rPr>
        <w:t>zákona</w:t>
      </w:r>
      <w:r w:rsidR="00C952EF" w:rsidRPr="008F5A3A">
        <w:rPr>
          <w:rFonts w:ascii="Arial" w:hAnsi="Arial" w:cs="Arial"/>
          <w:b w:val="0"/>
          <w:sz w:val="20"/>
          <w:szCs w:val="20"/>
        </w:rPr>
        <w:t xml:space="preserve">, </w:t>
      </w:r>
      <w:r w:rsidR="42DDA67F" w:rsidRPr="008F5A3A">
        <w:rPr>
          <w:rFonts w:ascii="Arial" w:eastAsia="Arial" w:hAnsi="Arial" w:cs="Arial"/>
          <w:b w:val="0"/>
          <w:sz w:val="20"/>
          <w:szCs w:val="20"/>
          <w:lang w:eastAsia="en-GB"/>
        </w:rPr>
        <w:t>zákona o kritické infrastruktuře</w:t>
      </w:r>
      <w:r w:rsidR="00C952EF" w:rsidRPr="008F5A3A">
        <w:rPr>
          <w:rFonts w:ascii="Arial" w:eastAsia="Arial" w:hAnsi="Arial" w:cs="Arial"/>
          <w:b w:val="0"/>
          <w:sz w:val="20"/>
          <w:szCs w:val="20"/>
          <w:lang w:eastAsia="en-GB"/>
        </w:rPr>
        <w:t xml:space="preserve"> nebo</w:t>
      </w:r>
      <w:r w:rsidR="42DDA67F" w:rsidRPr="008F5A3A">
        <w:rPr>
          <w:rFonts w:ascii="Arial" w:eastAsia="Arial" w:hAnsi="Arial" w:cs="Arial"/>
          <w:b w:val="0"/>
          <w:sz w:val="20"/>
          <w:szCs w:val="20"/>
          <w:lang w:eastAsia="en-GB"/>
        </w:rPr>
        <w:t xml:space="preserve"> </w:t>
      </w:r>
      <w:r w:rsidR="002C0460" w:rsidRPr="008F5A3A">
        <w:rPr>
          <w:rFonts w:ascii="Arial" w:eastAsia="Arial" w:hAnsi="Arial" w:cs="Arial"/>
          <w:b w:val="0"/>
          <w:sz w:val="20"/>
          <w:szCs w:val="20"/>
          <w:lang w:eastAsia="en-GB"/>
        </w:rPr>
        <w:t>zákon</w:t>
      </w:r>
      <w:r w:rsidR="00FF4F1E" w:rsidRPr="008F5A3A">
        <w:rPr>
          <w:rFonts w:ascii="Arial" w:eastAsia="Arial" w:hAnsi="Arial" w:cs="Arial"/>
          <w:b w:val="0"/>
          <w:sz w:val="20"/>
          <w:szCs w:val="20"/>
          <w:lang w:eastAsia="en-GB"/>
        </w:rPr>
        <w:t>a</w:t>
      </w:r>
      <w:r w:rsidR="002C0460" w:rsidRPr="008F5A3A">
        <w:rPr>
          <w:rFonts w:ascii="Arial" w:eastAsia="Arial" w:hAnsi="Arial" w:cs="Arial"/>
          <w:b w:val="0"/>
          <w:sz w:val="20"/>
          <w:szCs w:val="20"/>
          <w:lang w:eastAsia="en-GB"/>
        </w:rPr>
        <w:t xml:space="preserve"> o kybernetické bezpečnosti</w:t>
      </w:r>
      <w:r w:rsidR="006D5075" w:rsidRPr="008F5A3A">
        <w:rPr>
          <w:rFonts w:ascii="Arial" w:eastAsia="Arial" w:hAnsi="Arial" w:cs="Arial"/>
          <w:b w:val="0"/>
          <w:sz w:val="20"/>
          <w:szCs w:val="20"/>
          <w:lang w:eastAsia="en-GB"/>
        </w:rPr>
        <w:t>.</w:t>
      </w:r>
      <w:r w:rsidR="008F5A3A">
        <w:rPr>
          <w:rFonts w:ascii="Arial" w:eastAsia="Arial" w:hAnsi="Arial" w:cs="Arial"/>
          <w:b w:val="0"/>
          <w:sz w:val="20"/>
          <w:szCs w:val="20"/>
          <w:lang w:eastAsia="en-GB"/>
        </w:rPr>
        <w:t xml:space="preserve"> </w:t>
      </w:r>
    </w:p>
    <w:p w14:paraId="32438C67" w14:textId="70797AB5" w:rsidR="00BA1C92" w:rsidRPr="006D5075" w:rsidRDefault="00557294" w:rsidP="00B1272B">
      <w:pPr>
        <w:pStyle w:val="Odstavecseseznamem"/>
        <w:numPr>
          <w:ilvl w:val="1"/>
          <w:numId w:val="2"/>
        </w:numPr>
        <w:spacing w:after="120"/>
        <w:ind w:left="709" w:hanging="431"/>
        <w:contextualSpacing w:val="0"/>
        <w:jc w:val="both"/>
        <w:rPr>
          <w:rFonts w:ascii="Arial" w:hAnsi="Arial" w:cs="Arial"/>
          <w:b w:val="0"/>
          <w:sz w:val="20"/>
          <w:szCs w:val="20"/>
        </w:rPr>
      </w:pPr>
      <w:r w:rsidRPr="006D5075">
        <w:rPr>
          <w:rFonts w:ascii="Arial" w:hAnsi="Arial" w:cs="Arial"/>
          <w:b w:val="0"/>
          <w:sz w:val="20"/>
          <w:szCs w:val="20"/>
        </w:rPr>
        <w:t xml:space="preserve">Povinnost </w:t>
      </w:r>
      <w:r w:rsidR="004F51CF">
        <w:rPr>
          <w:rFonts w:ascii="Arial" w:hAnsi="Arial" w:cs="Arial"/>
          <w:b w:val="0"/>
          <w:sz w:val="20"/>
          <w:szCs w:val="20"/>
        </w:rPr>
        <w:t xml:space="preserve">příjemce </w:t>
      </w:r>
      <w:r w:rsidRPr="006D5075">
        <w:rPr>
          <w:rFonts w:ascii="Arial" w:hAnsi="Arial" w:cs="Arial"/>
          <w:b w:val="0"/>
          <w:sz w:val="20"/>
          <w:szCs w:val="20"/>
        </w:rPr>
        <w:t xml:space="preserve">nezpřístupnit </w:t>
      </w:r>
      <w:r w:rsidR="004F51CF"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 xml:space="preserve">ůvěrné informace jakékoli třetí </w:t>
      </w:r>
      <w:r w:rsidR="000575B2">
        <w:rPr>
          <w:rFonts w:ascii="Arial" w:hAnsi="Arial" w:cs="Arial"/>
          <w:b w:val="0"/>
          <w:sz w:val="20"/>
          <w:szCs w:val="20"/>
        </w:rPr>
        <w:t>straně</w:t>
      </w:r>
      <w:r w:rsidRPr="006D5075">
        <w:rPr>
          <w:rFonts w:ascii="Arial" w:hAnsi="Arial" w:cs="Arial"/>
          <w:b w:val="0"/>
          <w:sz w:val="20"/>
          <w:szCs w:val="20"/>
        </w:rPr>
        <w:t xml:space="preserve"> neplatí v rozsahu, v</w:t>
      </w:r>
      <w:r w:rsidR="00D4656B">
        <w:rPr>
          <w:rFonts w:ascii="Arial" w:hAnsi="Arial" w:cs="Arial"/>
          <w:b w:val="0"/>
          <w:sz w:val="20"/>
          <w:szCs w:val="20"/>
        </w:rPr>
        <w:t> </w:t>
      </w:r>
      <w:r w:rsidRPr="006D5075">
        <w:rPr>
          <w:rFonts w:ascii="Arial" w:hAnsi="Arial" w:cs="Arial"/>
          <w:b w:val="0"/>
          <w:sz w:val="20"/>
          <w:szCs w:val="20"/>
        </w:rPr>
        <w:t xml:space="preserve">jakém mají být </w:t>
      </w:r>
      <w:r w:rsidR="004F51CF"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 xml:space="preserve">ůvěrné informace sděleny v souladu s požadavky právních předpisů na základě oprávněné žádosti </w:t>
      </w:r>
      <w:r w:rsidR="000575B2">
        <w:rPr>
          <w:rFonts w:ascii="Arial" w:hAnsi="Arial" w:cs="Arial"/>
          <w:b w:val="0"/>
          <w:sz w:val="20"/>
          <w:szCs w:val="20"/>
        </w:rPr>
        <w:t xml:space="preserve">příslušného </w:t>
      </w:r>
      <w:r w:rsidRPr="006D5075">
        <w:rPr>
          <w:rFonts w:ascii="Arial" w:hAnsi="Arial" w:cs="Arial"/>
          <w:b w:val="0"/>
          <w:sz w:val="20"/>
          <w:szCs w:val="20"/>
        </w:rPr>
        <w:t>soudu nebo jiné</w:t>
      </w:r>
      <w:r w:rsidR="000575B2">
        <w:rPr>
          <w:rFonts w:ascii="Arial" w:hAnsi="Arial" w:cs="Arial"/>
          <w:b w:val="0"/>
          <w:sz w:val="20"/>
          <w:szCs w:val="20"/>
        </w:rPr>
        <w:t>ho</w:t>
      </w:r>
      <w:r w:rsidRPr="006D5075">
        <w:rPr>
          <w:rFonts w:ascii="Arial" w:hAnsi="Arial" w:cs="Arial"/>
          <w:b w:val="0"/>
          <w:sz w:val="20"/>
          <w:szCs w:val="20"/>
        </w:rPr>
        <w:t xml:space="preserve"> </w:t>
      </w:r>
      <w:r w:rsidR="000575B2">
        <w:rPr>
          <w:rFonts w:ascii="Arial" w:hAnsi="Arial" w:cs="Arial"/>
          <w:b w:val="0"/>
          <w:sz w:val="20"/>
          <w:szCs w:val="20"/>
        </w:rPr>
        <w:t>příslušného orgánu</w:t>
      </w:r>
      <w:r w:rsidRPr="006D5075">
        <w:rPr>
          <w:rFonts w:ascii="Arial" w:hAnsi="Arial" w:cs="Arial"/>
          <w:b w:val="0"/>
          <w:sz w:val="20"/>
          <w:szCs w:val="20"/>
        </w:rPr>
        <w:t xml:space="preserve"> </w:t>
      </w:r>
      <w:r w:rsidR="000575B2">
        <w:rPr>
          <w:rFonts w:ascii="Arial" w:hAnsi="Arial" w:cs="Arial"/>
          <w:b w:val="0"/>
          <w:sz w:val="20"/>
          <w:szCs w:val="20"/>
        </w:rPr>
        <w:t>veřejné správy</w:t>
      </w:r>
      <w:r w:rsidRPr="006D5075">
        <w:rPr>
          <w:rFonts w:ascii="Arial" w:hAnsi="Arial" w:cs="Arial"/>
          <w:b w:val="0"/>
          <w:sz w:val="20"/>
          <w:szCs w:val="20"/>
        </w:rPr>
        <w:t xml:space="preserve">. </w:t>
      </w:r>
      <w:r w:rsidR="000575B2"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 xml:space="preserve">okud </w:t>
      </w:r>
      <w:r w:rsidR="004F51CF"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>říjemc</w:t>
      </w:r>
      <w:r w:rsidR="000575B2">
        <w:rPr>
          <w:rFonts w:ascii="Arial" w:hAnsi="Arial" w:cs="Arial"/>
          <w:b w:val="0"/>
          <w:sz w:val="20"/>
          <w:szCs w:val="20"/>
        </w:rPr>
        <w:t xml:space="preserve">i byla doručena žádost podle předchozí věty, </w:t>
      </w:r>
      <w:r w:rsidRPr="006D5075">
        <w:rPr>
          <w:rFonts w:ascii="Arial" w:hAnsi="Arial" w:cs="Arial"/>
          <w:b w:val="0"/>
          <w:sz w:val="20"/>
          <w:szCs w:val="20"/>
        </w:rPr>
        <w:t xml:space="preserve">uvědomí o </w:t>
      </w:r>
      <w:r w:rsidR="000575B2">
        <w:rPr>
          <w:rFonts w:ascii="Arial" w:hAnsi="Arial" w:cs="Arial"/>
          <w:b w:val="0"/>
          <w:sz w:val="20"/>
          <w:szCs w:val="20"/>
        </w:rPr>
        <w:t xml:space="preserve">ní </w:t>
      </w:r>
      <w:r w:rsidRPr="006D5075">
        <w:rPr>
          <w:rFonts w:ascii="Arial" w:hAnsi="Arial" w:cs="Arial"/>
          <w:b w:val="0"/>
          <w:sz w:val="20"/>
          <w:szCs w:val="20"/>
        </w:rPr>
        <w:t xml:space="preserve">neprodleně </w:t>
      </w:r>
      <w:r w:rsidR="000575B2"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>oskytovatel</w:t>
      </w:r>
      <w:r w:rsidR="000575B2">
        <w:rPr>
          <w:rFonts w:ascii="Arial" w:hAnsi="Arial" w:cs="Arial"/>
          <w:b w:val="0"/>
          <w:sz w:val="20"/>
          <w:szCs w:val="20"/>
        </w:rPr>
        <w:t>e</w:t>
      </w:r>
      <w:r w:rsidRPr="006D5075">
        <w:rPr>
          <w:rFonts w:ascii="Arial" w:hAnsi="Arial" w:cs="Arial"/>
          <w:b w:val="0"/>
          <w:sz w:val="20"/>
          <w:szCs w:val="20"/>
        </w:rPr>
        <w:t xml:space="preserve"> a zajistí, že </w:t>
      </w:r>
      <w:r w:rsidR="000575B2">
        <w:rPr>
          <w:rFonts w:ascii="Arial" w:hAnsi="Arial" w:cs="Arial"/>
          <w:b w:val="0"/>
          <w:sz w:val="20"/>
          <w:szCs w:val="20"/>
        </w:rPr>
        <w:t xml:space="preserve">důvěrné informace budou v odpovědi na takovou žádost jako důvěrné označeny a koncept odpovědi příslušnému orgánu veřejné správy před odesláním konzultuje </w:t>
      </w:r>
      <w:r w:rsidR="008B5188">
        <w:rPr>
          <w:rFonts w:ascii="Arial" w:hAnsi="Arial" w:cs="Arial"/>
          <w:b w:val="0"/>
          <w:sz w:val="20"/>
          <w:szCs w:val="20"/>
        </w:rPr>
        <w:t xml:space="preserve">na základě e-mailové korespondence </w:t>
      </w:r>
      <w:r w:rsidR="000575B2">
        <w:rPr>
          <w:rFonts w:ascii="Arial" w:hAnsi="Arial" w:cs="Arial"/>
          <w:b w:val="0"/>
          <w:sz w:val="20"/>
          <w:szCs w:val="20"/>
        </w:rPr>
        <w:t>s poskytovatelem.</w:t>
      </w:r>
    </w:p>
    <w:p w14:paraId="4CD4542C" w14:textId="5E76E423" w:rsidR="00BA1C92" w:rsidRPr="006D5075" w:rsidRDefault="00557294" w:rsidP="00B1272B">
      <w:pPr>
        <w:pStyle w:val="Odstavecseseznamem"/>
        <w:numPr>
          <w:ilvl w:val="1"/>
          <w:numId w:val="2"/>
        </w:numPr>
        <w:spacing w:after="120"/>
        <w:ind w:left="709" w:hanging="431"/>
        <w:contextualSpacing w:val="0"/>
        <w:jc w:val="both"/>
        <w:rPr>
          <w:rFonts w:ascii="Arial" w:hAnsi="Arial" w:cs="Arial"/>
          <w:b w:val="0"/>
          <w:sz w:val="20"/>
          <w:szCs w:val="20"/>
        </w:rPr>
      </w:pPr>
      <w:r w:rsidRPr="006D5075">
        <w:rPr>
          <w:rFonts w:ascii="Arial" w:hAnsi="Arial" w:cs="Arial"/>
          <w:b w:val="0"/>
          <w:sz w:val="20"/>
          <w:szCs w:val="20"/>
        </w:rPr>
        <w:lastRenderedPageBreak/>
        <w:t xml:space="preserve">Příjemce bere na vědomí, že </w:t>
      </w:r>
      <w:r w:rsidR="000575B2"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 xml:space="preserve">ůvěrné informace zůstávají ve vlastnictví </w:t>
      </w:r>
      <w:r w:rsidR="000575B2"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 xml:space="preserve">oskytovatele a jejich zpřístupněním </w:t>
      </w:r>
      <w:r w:rsidR="000575B2"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 xml:space="preserve">říjemci se </w:t>
      </w:r>
      <w:r w:rsidR="000575B2"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>oskytovatel nevzdává svých práv k</w:t>
      </w:r>
      <w:r w:rsidR="002D747A">
        <w:rPr>
          <w:rFonts w:ascii="Arial" w:hAnsi="Arial" w:cs="Arial"/>
          <w:b w:val="0"/>
          <w:sz w:val="20"/>
          <w:szCs w:val="20"/>
        </w:rPr>
        <w:t xml:space="preserve"> takto</w:t>
      </w:r>
      <w:r w:rsidRPr="006D5075">
        <w:rPr>
          <w:rFonts w:ascii="Arial" w:hAnsi="Arial" w:cs="Arial"/>
          <w:b w:val="0"/>
          <w:sz w:val="20"/>
          <w:szCs w:val="20"/>
        </w:rPr>
        <w:t xml:space="preserve"> zpřístupněným </w:t>
      </w:r>
      <w:r w:rsidR="000575B2"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>ůvěrným informacím</w:t>
      </w:r>
      <w:r w:rsidR="00BA1C92" w:rsidRPr="006D5075">
        <w:rPr>
          <w:rFonts w:ascii="Arial" w:hAnsi="Arial" w:cs="Arial"/>
          <w:b w:val="0"/>
          <w:sz w:val="20"/>
          <w:szCs w:val="20"/>
        </w:rPr>
        <w:t>.</w:t>
      </w:r>
    </w:p>
    <w:p w14:paraId="155D6B8C" w14:textId="597E8154" w:rsidR="00285419" w:rsidRPr="006D5075" w:rsidRDefault="00557294" w:rsidP="00FB50FB">
      <w:pPr>
        <w:pStyle w:val="Odstavecseseznamem"/>
        <w:numPr>
          <w:ilvl w:val="1"/>
          <w:numId w:val="2"/>
        </w:numPr>
        <w:spacing w:after="120"/>
        <w:ind w:left="709" w:hanging="431"/>
        <w:contextualSpacing w:val="0"/>
        <w:jc w:val="both"/>
        <w:rPr>
          <w:rFonts w:ascii="Arial" w:hAnsi="Arial" w:cs="Arial"/>
          <w:b w:val="0"/>
          <w:sz w:val="20"/>
          <w:szCs w:val="20"/>
        </w:rPr>
      </w:pPr>
      <w:r w:rsidRPr="006D5075">
        <w:rPr>
          <w:rFonts w:ascii="Arial" w:hAnsi="Arial" w:cs="Arial"/>
          <w:b w:val="0"/>
          <w:sz w:val="20"/>
          <w:szCs w:val="20"/>
        </w:rPr>
        <w:t xml:space="preserve">Příjemce se zavazuje, že zajistí, aby všechna ustanovení této </w:t>
      </w:r>
      <w:r w:rsidR="000575B2"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 xml:space="preserve">ohody byla závazná i pro </w:t>
      </w:r>
      <w:r w:rsidR="002D747A">
        <w:rPr>
          <w:rFonts w:ascii="Arial" w:hAnsi="Arial" w:cs="Arial"/>
          <w:b w:val="0"/>
          <w:sz w:val="20"/>
          <w:szCs w:val="20"/>
        </w:rPr>
        <w:t xml:space="preserve">všechny </w:t>
      </w:r>
      <w:r w:rsidR="000575B2">
        <w:rPr>
          <w:rFonts w:ascii="Arial" w:hAnsi="Arial" w:cs="Arial"/>
          <w:b w:val="0"/>
          <w:sz w:val="20"/>
          <w:szCs w:val="20"/>
        </w:rPr>
        <w:t xml:space="preserve">jeho </w:t>
      </w:r>
      <w:r w:rsidRPr="006D5075">
        <w:rPr>
          <w:rFonts w:ascii="Arial" w:hAnsi="Arial" w:cs="Arial"/>
          <w:b w:val="0"/>
          <w:sz w:val="20"/>
          <w:szCs w:val="20"/>
        </w:rPr>
        <w:t xml:space="preserve">zástupce, jimž byly </w:t>
      </w:r>
      <w:r w:rsidR="000575B2"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 xml:space="preserve">ůvěrné informace zpřístupněny se souhlasem </w:t>
      </w:r>
      <w:r w:rsidR="000575B2"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>oskytovatele podle článku 2.</w:t>
      </w:r>
      <w:r w:rsidR="000575B2">
        <w:rPr>
          <w:rFonts w:ascii="Arial" w:hAnsi="Arial" w:cs="Arial"/>
          <w:b w:val="0"/>
          <w:sz w:val="20"/>
          <w:szCs w:val="20"/>
        </w:rPr>
        <w:t xml:space="preserve"> odstavce 2.</w:t>
      </w:r>
      <w:r w:rsidRPr="006D5075">
        <w:rPr>
          <w:rFonts w:ascii="Arial" w:hAnsi="Arial" w:cs="Arial"/>
          <w:b w:val="0"/>
          <w:sz w:val="20"/>
          <w:szCs w:val="20"/>
        </w:rPr>
        <w:t>1</w:t>
      </w:r>
      <w:r w:rsidR="000575B2">
        <w:rPr>
          <w:rFonts w:ascii="Arial" w:hAnsi="Arial" w:cs="Arial"/>
          <w:b w:val="0"/>
          <w:sz w:val="20"/>
          <w:szCs w:val="20"/>
        </w:rPr>
        <w:t xml:space="preserve"> písm. b)</w:t>
      </w:r>
      <w:r w:rsidRPr="006D5075">
        <w:rPr>
          <w:rFonts w:ascii="Arial" w:hAnsi="Arial" w:cs="Arial"/>
          <w:b w:val="0"/>
          <w:sz w:val="20"/>
          <w:szCs w:val="20"/>
        </w:rPr>
        <w:t xml:space="preserve"> této </w:t>
      </w:r>
      <w:r w:rsidR="000575B2"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>ohody.</w:t>
      </w:r>
    </w:p>
    <w:p w14:paraId="47E5DAEE" w14:textId="7615778F" w:rsidR="00557294" w:rsidRPr="006D5075" w:rsidRDefault="00557294" w:rsidP="00FB50FB">
      <w:pPr>
        <w:pStyle w:val="Nadpis1"/>
        <w:numPr>
          <w:ilvl w:val="0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D5075">
        <w:rPr>
          <w:rFonts w:ascii="Arial" w:hAnsi="Arial" w:cs="Arial"/>
          <w:sz w:val="22"/>
          <w:szCs w:val="22"/>
        </w:rPr>
        <w:t>SMLUVNÍ POKUT</w:t>
      </w:r>
      <w:r w:rsidR="001B0436">
        <w:rPr>
          <w:rFonts w:ascii="Arial" w:hAnsi="Arial" w:cs="Arial"/>
          <w:sz w:val="22"/>
          <w:szCs w:val="22"/>
        </w:rPr>
        <w:t>Y A NÁHRADA ÚJMY</w:t>
      </w:r>
    </w:p>
    <w:p w14:paraId="1BD2ECD3" w14:textId="35572655" w:rsidR="00BA1C92" w:rsidRPr="006D5075" w:rsidRDefault="00557294" w:rsidP="00BA1C92">
      <w:pPr>
        <w:pStyle w:val="Odstavecseseznamem"/>
        <w:numPr>
          <w:ilvl w:val="1"/>
          <w:numId w:val="2"/>
        </w:numPr>
        <w:spacing w:after="120"/>
        <w:ind w:left="709" w:hanging="431"/>
        <w:contextualSpacing w:val="0"/>
        <w:jc w:val="both"/>
        <w:rPr>
          <w:rFonts w:ascii="Arial" w:hAnsi="Arial" w:cs="Arial"/>
          <w:b w:val="0"/>
          <w:sz w:val="20"/>
          <w:szCs w:val="20"/>
        </w:rPr>
      </w:pPr>
      <w:r w:rsidRPr="006D5075">
        <w:rPr>
          <w:rFonts w:ascii="Arial" w:hAnsi="Arial" w:cs="Arial"/>
          <w:b w:val="0"/>
          <w:sz w:val="20"/>
          <w:szCs w:val="20"/>
        </w:rPr>
        <w:t xml:space="preserve">Pokud </w:t>
      </w:r>
      <w:r w:rsidR="000575B2"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 xml:space="preserve">říjemce poruší </w:t>
      </w:r>
      <w:r w:rsidR="00621805">
        <w:rPr>
          <w:rFonts w:ascii="Arial" w:hAnsi="Arial" w:cs="Arial"/>
          <w:b w:val="0"/>
          <w:sz w:val="20"/>
          <w:szCs w:val="20"/>
        </w:rPr>
        <w:t xml:space="preserve">některou </w:t>
      </w:r>
      <w:r w:rsidRPr="006D5075">
        <w:rPr>
          <w:rFonts w:ascii="Arial" w:hAnsi="Arial" w:cs="Arial"/>
          <w:b w:val="0"/>
          <w:sz w:val="20"/>
          <w:szCs w:val="20"/>
        </w:rPr>
        <w:t>svou povinnost</w:t>
      </w:r>
      <w:r w:rsidR="00621805">
        <w:rPr>
          <w:rFonts w:ascii="Arial" w:hAnsi="Arial" w:cs="Arial"/>
          <w:b w:val="0"/>
          <w:sz w:val="20"/>
          <w:szCs w:val="20"/>
        </w:rPr>
        <w:t xml:space="preserve"> podle článku 2. této dohody</w:t>
      </w:r>
      <w:r w:rsidRPr="006D5075">
        <w:rPr>
          <w:rFonts w:ascii="Arial" w:hAnsi="Arial" w:cs="Arial"/>
          <w:b w:val="0"/>
          <w:sz w:val="20"/>
          <w:szCs w:val="20"/>
        </w:rPr>
        <w:t xml:space="preserve">, </w:t>
      </w:r>
      <w:r w:rsidR="00621805">
        <w:rPr>
          <w:rFonts w:ascii="Arial" w:hAnsi="Arial" w:cs="Arial"/>
          <w:b w:val="0"/>
          <w:sz w:val="20"/>
          <w:szCs w:val="20"/>
        </w:rPr>
        <w:t>je</w:t>
      </w:r>
      <w:r w:rsidRPr="006D5075">
        <w:rPr>
          <w:rFonts w:ascii="Arial" w:hAnsi="Arial" w:cs="Arial"/>
          <w:b w:val="0"/>
          <w:sz w:val="20"/>
          <w:szCs w:val="20"/>
        </w:rPr>
        <w:t xml:space="preserve"> povinen </w:t>
      </w:r>
      <w:r w:rsidR="00621805" w:rsidRPr="006D5075">
        <w:rPr>
          <w:rFonts w:ascii="Arial" w:hAnsi="Arial" w:cs="Arial"/>
          <w:b w:val="0"/>
          <w:sz w:val="20"/>
          <w:szCs w:val="20"/>
        </w:rPr>
        <w:t xml:space="preserve">zaplatit </w:t>
      </w:r>
      <w:r w:rsidR="00621805"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>oskytovateli smluvní pokut</w:t>
      </w:r>
      <w:r w:rsidR="00621805">
        <w:rPr>
          <w:rFonts w:ascii="Arial" w:hAnsi="Arial" w:cs="Arial"/>
          <w:b w:val="0"/>
          <w:sz w:val="20"/>
          <w:szCs w:val="20"/>
        </w:rPr>
        <w:t>u</w:t>
      </w:r>
      <w:r w:rsidRPr="006D5075">
        <w:rPr>
          <w:rFonts w:ascii="Arial" w:hAnsi="Arial" w:cs="Arial"/>
          <w:b w:val="0"/>
          <w:sz w:val="20"/>
          <w:szCs w:val="20"/>
        </w:rPr>
        <w:t xml:space="preserve"> ve výši 50</w:t>
      </w:r>
      <w:r w:rsidR="00EF5D82" w:rsidRPr="006D5075">
        <w:rPr>
          <w:rFonts w:ascii="Arial" w:hAnsi="Arial" w:cs="Arial"/>
          <w:b w:val="0"/>
          <w:sz w:val="20"/>
          <w:szCs w:val="20"/>
        </w:rPr>
        <w:t>0</w:t>
      </w:r>
      <w:r w:rsidR="00621805">
        <w:rPr>
          <w:rFonts w:ascii="Arial" w:hAnsi="Arial" w:cs="Arial"/>
          <w:b w:val="0"/>
          <w:sz w:val="20"/>
          <w:szCs w:val="20"/>
        </w:rPr>
        <w:t xml:space="preserve"> </w:t>
      </w:r>
      <w:r w:rsidRPr="006D5075">
        <w:rPr>
          <w:rFonts w:ascii="Arial" w:hAnsi="Arial" w:cs="Arial"/>
          <w:b w:val="0"/>
          <w:sz w:val="20"/>
          <w:szCs w:val="20"/>
        </w:rPr>
        <w:t xml:space="preserve">000 Kč (slovy: </w:t>
      </w:r>
      <w:r w:rsidR="00EF5D82" w:rsidRPr="006D5075">
        <w:rPr>
          <w:rFonts w:ascii="Arial" w:hAnsi="Arial" w:cs="Arial"/>
          <w:b w:val="0"/>
          <w:sz w:val="20"/>
          <w:szCs w:val="20"/>
        </w:rPr>
        <w:t>pět set</w:t>
      </w:r>
      <w:r w:rsidRPr="006D5075">
        <w:rPr>
          <w:rFonts w:ascii="Arial" w:hAnsi="Arial" w:cs="Arial"/>
          <w:b w:val="0"/>
          <w:sz w:val="20"/>
          <w:szCs w:val="20"/>
        </w:rPr>
        <w:t xml:space="preserve"> tisíc korun českých)</w:t>
      </w:r>
      <w:r w:rsidR="00621805">
        <w:rPr>
          <w:rFonts w:ascii="Arial" w:hAnsi="Arial" w:cs="Arial"/>
          <w:b w:val="0"/>
          <w:sz w:val="20"/>
          <w:szCs w:val="20"/>
        </w:rPr>
        <w:t xml:space="preserve"> za každé jednotlivé porušení příslušné povinnosti</w:t>
      </w:r>
      <w:r w:rsidRPr="006D5075">
        <w:rPr>
          <w:rFonts w:ascii="Arial" w:hAnsi="Arial" w:cs="Arial"/>
          <w:b w:val="0"/>
          <w:sz w:val="20"/>
          <w:szCs w:val="20"/>
        </w:rPr>
        <w:t xml:space="preserve">. Smluvní pokuta je splatná do </w:t>
      </w:r>
      <w:r w:rsidR="00B04A14" w:rsidRPr="006D5075">
        <w:rPr>
          <w:rFonts w:ascii="Arial" w:hAnsi="Arial" w:cs="Arial"/>
          <w:b w:val="0"/>
          <w:sz w:val="20"/>
          <w:szCs w:val="20"/>
        </w:rPr>
        <w:t>30</w:t>
      </w:r>
      <w:r w:rsidRPr="006D5075">
        <w:rPr>
          <w:rFonts w:ascii="Arial" w:hAnsi="Arial" w:cs="Arial"/>
          <w:b w:val="0"/>
          <w:sz w:val="20"/>
          <w:szCs w:val="20"/>
        </w:rPr>
        <w:t xml:space="preserve"> dnů ode dne doručení </w:t>
      </w:r>
      <w:r w:rsidR="00621805">
        <w:rPr>
          <w:rFonts w:ascii="Arial" w:hAnsi="Arial" w:cs="Arial"/>
          <w:b w:val="0"/>
          <w:sz w:val="20"/>
          <w:szCs w:val="20"/>
        </w:rPr>
        <w:t>vyúčtování</w:t>
      </w:r>
      <w:r w:rsidRPr="006D5075">
        <w:rPr>
          <w:rFonts w:ascii="Arial" w:hAnsi="Arial" w:cs="Arial"/>
          <w:b w:val="0"/>
          <w:sz w:val="20"/>
          <w:szCs w:val="20"/>
        </w:rPr>
        <w:t xml:space="preserve"> smluvní pokuty</w:t>
      </w:r>
      <w:r w:rsidR="00E967B6">
        <w:rPr>
          <w:rFonts w:ascii="Arial" w:hAnsi="Arial" w:cs="Arial"/>
          <w:b w:val="0"/>
          <w:sz w:val="20"/>
          <w:szCs w:val="20"/>
        </w:rPr>
        <w:t xml:space="preserve"> příjemci</w:t>
      </w:r>
      <w:r w:rsidRPr="006D5075">
        <w:rPr>
          <w:rFonts w:ascii="Arial" w:hAnsi="Arial" w:cs="Arial"/>
          <w:b w:val="0"/>
          <w:sz w:val="20"/>
          <w:szCs w:val="20"/>
        </w:rPr>
        <w:t>.</w:t>
      </w:r>
      <w:r w:rsidR="00621805">
        <w:rPr>
          <w:rFonts w:ascii="Arial" w:hAnsi="Arial" w:cs="Arial"/>
          <w:b w:val="0"/>
          <w:sz w:val="20"/>
          <w:szCs w:val="20"/>
        </w:rPr>
        <w:t xml:space="preserve"> Zaplacením smluvní pokuty není dotčena povinnost příjemce nahradit poskytovateli v plné výši újmu, která mu vznikla porušením </w:t>
      </w:r>
      <w:r w:rsidR="0028008F">
        <w:rPr>
          <w:rFonts w:ascii="Arial" w:hAnsi="Arial" w:cs="Arial"/>
          <w:b w:val="0"/>
          <w:sz w:val="20"/>
          <w:szCs w:val="20"/>
        </w:rPr>
        <w:t>téže</w:t>
      </w:r>
      <w:r w:rsidR="00621805">
        <w:rPr>
          <w:rFonts w:ascii="Arial" w:hAnsi="Arial" w:cs="Arial"/>
          <w:b w:val="0"/>
          <w:sz w:val="20"/>
          <w:szCs w:val="20"/>
        </w:rPr>
        <w:t xml:space="preserve"> povinnosti příjemcem.</w:t>
      </w:r>
    </w:p>
    <w:p w14:paraId="5342539A" w14:textId="7370C4FA" w:rsidR="00557294" w:rsidRPr="006D5075" w:rsidRDefault="0047743E" w:rsidP="00BA1C92">
      <w:pPr>
        <w:pStyle w:val="Odstavecseseznamem"/>
        <w:numPr>
          <w:ilvl w:val="1"/>
          <w:numId w:val="2"/>
        </w:numPr>
        <w:spacing w:after="120"/>
        <w:ind w:left="709" w:hanging="431"/>
        <w:contextualSpacing w:val="0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Jestliže</w:t>
      </w:r>
      <w:r w:rsidR="00557294" w:rsidRPr="006D5075">
        <w:rPr>
          <w:rFonts w:ascii="Arial" w:hAnsi="Arial" w:cs="Arial"/>
          <w:b w:val="0"/>
          <w:sz w:val="20"/>
          <w:szCs w:val="20"/>
        </w:rPr>
        <w:t xml:space="preserve"> by podle právního předpisu, soudního či jiného rozhodnutí nebo v důsledku jakékoli jiné skutečnosti vznikla </w:t>
      </w:r>
      <w:r w:rsidR="00621805">
        <w:rPr>
          <w:rFonts w:ascii="Arial" w:hAnsi="Arial" w:cs="Arial"/>
          <w:b w:val="0"/>
          <w:sz w:val="20"/>
          <w:szCs w:val="20"/>
        </w:rPr>
        <w:t>p</w:t>
      </w:r>
      <w:r w:rsidR="00E4499C" w:rsidRPr="006D5075">
        <w:rPr>
          <w:rFonts w:ascii="Arial" w:hAnsi="Arial" w:cs="Arial"/>
          <w:b w:val="0"/>
          <w:sz w:val="20"/>
          <w:szCs w:val="20"/>
        </w:rPr>
        <w:t>oskytovateli</w:t>
      </w:r>
      <w:r w:rsidR="00557294" w:rsidRPr="006D5075">
        <w:rPr>
          <w:rFonts w:ascii="Arial" w:hAnsi="Arial" w:cs="Arial"/>
          <w:b w:val="0"/>
          <w:sz w:val="20"/>
          <w:szCs w:val="20"/>
        </w:rPr>
        <w:t xml:space="preserve"> v souvislosti s porušením povinnosti </w:t>
      </w:r>
      <w:r>
        <w:rPr>
          <w:rFonts w:ascii="Arial" w:hAnsi="Arial" w:cs="Arial"/>
          <w:b w:val="0"/>
          <w:sz w:val="20"/>
          <w:szCs w:val="20"/>
        </w:rPr>
        <w:t>p</w:t>
      </w:r>
      <w:r w:rsidR="00557294" w:rsidRPr="006D5075">
        <w:rPr>
          <w:rFonts w:ascii="Arial" w:hAnsi="Arial" w:cs="Arial"/>
          <w:b w:val="0"/>
          <w:sz w:val="20"/>
          <w:szCs w:val="20"/>
        </w:rPr>
        <w:t>říjemce založen</w:t>
      </w:r>
      <w:r w:rsidR="00246F39">
        <w:rPr>
          <w:rFonts w:ascii="Arial" w:hAnsi="Arial" w:cs="Arial"/>
          <w:b w:val="0"/>
          <w:sz w:val="20"/>
          <w:szCs w:val="20"/>
        </w:rPr>
        <w:t>é</w:t>
      </w:r>
      <w:r w:rsidR="00557294" w:rsidRPr="006D5075">
        <w:rPr>
          <w:rFonts w:ascii="Arial" w:hAnsi="Arial" w:cs="Arial"/>
          <w:b w:val="0"/>
          <w:sz w:val="20"/>
          <w:szCs w:val="20"/>
        </w:rPr>
        <w:t xml:space="preserve"> touto </w:t>
      </w:r>
      <w:r>
        <w:rPr>
          <w:rFonts w:ascii="Arial" w:hAnsi="Arial" w:cs="Arial"/>
          <w:b w:val="0"/>
          <w:sz w:val="20"/>
          <w:szCs w:val="20"/>
        </w:rPr>
        <w:t>d</w:t>
      </w:r>
      <w:r w:rsidR="00557294" w:rsidRPr="006D5075">
        <w:rPr>
          <w:rFonts w:ascii="Arial" w:hAnsi="Arial" w:cs="Arial"/>
          <w:b w:val="0"/>
          <w:sz w:val="20"/>
          <w:szCs w:val="20"/>
        </w:rPr>
        <w:t xml:space="preserve">ohodou povinnost zaplatit jakoukoli částku ve prospěch třetí </w:t>
      </w:r>
      <w:r>
        <w:rPr>
          <w:rFonts w:ascii="Arial" w:hAnsi="Arial" w:cs="Arial"/>
          <w:b w:val="0"/>
          <w:sz w:val="20"/>
          <w:szCs w:val="20"/>
        </w:rPr>
        <w:t>strany</w:t>
      </w:r>
      <w:r w:rsidR="00557294" w:rsidRPr="006D5075">
        <w:rPr>
          <w:rFonts w:ascii="Arial" w:hAnsi="Arial" w:cs="Arial"/>
          <w:b w:val="0"/>
          <w:sz w:val="20"/>
          <w:szCs w:val="20"/>
        </w:rPr>
        <w:t xml:space="preserve">, zavazuje se </w:t>
      </w:r>
      <w:r w:rsidR="0028008F">
        <w:rPr>
          <w:rFonts w:ascii="Arial" w:hAnsi="Arial" w:cs="Arial"/>
          <w:b w:val="0"/>
          <w:sz w:val="20"/>
          <w:szCs w:val="20"/>
        </w:rPr>
        <w:t>p</w:t>
      </w:r>
      <w:r w:rsidR="00557294" w:rsidRPr="006D5075">
        <w:rPr>
          <w:rFonts w:ascii="Arial" w:hAnsi="Arial" w:cs="Arial"/>
          <w:b w:val="0"/>
          <w:sz w:val="20"/>
          <w:szCs w:val="20"/>
        </w:rPr>
        <w:t xml:space="preserve">říjemce </w:t>
      </w:r>
      <w:r w:rsidR="0028008F">
        <w:rPr>
          <w:rFonts w:ascii="Arial" w:hAnsi="Arial" w:cs="Arial"/>
          <w:b w:val="0"/>
          <w:sz w:val="20"/>
          <w:szCs w:val="20"/>
        </w:rPr>
        <w:t xml:space="preserve">takto vzniklou </w:t>
      </w:r>
      <w:r w:rsidR="00557294" w:rsidRPr="006D5075">
        <w:rPr>
          <w:rFonts w:ascii="Arial" w:hAnsi="Arial" w:cs="Arial"/>
          <w:b w:val="0"/>
          <w:sz w:val="20"/>
          <w:szCs w:val="20"/>
        </w:rPr>
        <w:t xml:space="preserve">povinnost splnit namísto </w:t>
      </w:r>
      <w:r w:rsidR="0028008F">
        <w:rPr>
          <w:rFonts w:ascii="Arial" w:hAnsi="Arial" w:cs="Arial"/>
          <w:b w:val="0"/>
          <w:sz w:val="20"/>
          <w:szCs w:val="20"/>
        </w:rPr>
        <w:t>p</w:t>
      </w:r>
      <w:r w:rsidR="00E4499C" w:rsidRPr="006D5075">
        <w:rPr>
          <w:rFonts w:ascii="Arial" w:hAnsi="Arial" w:cs="Arial"/>
          <w:b w:val="0"/>
          <w:sz w:val="20"/>
          <w:szCs w:val="20"/>
        </w:rPr>
        <w:t>oskytovatele</w:t>
      </w:r>
      <w:r w:rsidR="00557294" w:rsidRPr="006D5075">
        <w:rPr>
          <w:rFonts w:ascii="Arial" w:hAnsi="Arial" w:cs="Arial"/>
          <w:b w:val="0"/>
          <w:sz w:val="20"/>
          <w:szCs w:val="20"/>
        </w:rPr>
        <w:t xml:space="preserve">. Pokud by </w:t>
      </w:r>
      <w:r w:rsidR="00812B7E">
        <w:rPr>
          <w:rFonts w:ascii="Arial" w:hAnsi="Arial" w:cs="Arial"/>
          <w:b w:val="0"/>
          <w:sz w:val="20"/>
          <w:szCs w:val="20"/>
        </w:rPr>
        <w:t>p</w:t>
      </w:r>
      <w:r w:rsidR="00557294" w:rsidRPr="006D5075">
        <w:rPr>
          <w:rFonts w:ascii="Arial" w:hAnsi="Arial" w:cs="Arial"/>
          <w:b w:val="0"/>
          <w:sz w:val="20"/>
          <w:szCs w:val="20"/>
        </w:rPr>
        <w:t xml:space="preserve">říjemce povinnost </w:t>
      </w:r>
      <w:r w:rsidR="00812B7E">
        <w:rPr>
          <w:rFonts w:ascii="Arial" w:hAnsi="Arial" w:cs="Arial"/>
          <w:b w:val="0"/>
          <w:sz w:val="20"/>
          <w:szCs w:val="20"/>
        </w:rPr>
        <w:t xml:space="preserve">podle předchozí věty </w:t>
      </w:r>
      <w:r w:rsidR="00557294" w:rsidRPr="006D5075">
        <w:rPr>
          <w:rFonts w:ascii="Arial" w:hAnsi="Arial" w:cs="Arial"/>
          <w:b w:val="0"/>
          <w:sz w:val="20"/>
          <w:szCs w:val="20"/>
        </w:rPr>
        <w:t xml:space="preserve">nesplnil, </w:t>
      </w:r>
      <w:r w:rsidR="00812B7E">
        <w:rPr>
          <w:rFonts w:ascii="Arial" w:hAnsi="Arial" w:cs="Arial"/>
          <w:b w:val="0"/>
          <w:sz w:val="20"/>
          <w:szCs w:val="20"/>
        </w:rPr>
        <w:t>se p</w:t>
      </w:r>
      <w:r w:rsidR="00557294" w:rsidRPr="006D5075">
        <w:rPr>
          <w:rFonts w:ascii="Arial" w:hAnsi="Arial" w:cs="Arial"/>
          <w:b w:val="0"/>
          <w:sz w:val="20"/>
          <w:szCs w:val="20"/>
        </w:rPr>
        <w:t xml:space="preserve">říjemce zavazuje, že </w:t>
      </w:r>
      <w:r w:rsidR="00812B7E">
        <w:rPr>
          <w:rFonts w:ascii="Arial" w:hAnsi="Arial" w:cs="Arial"/>
          <w:b w:val="0"/>
          <w:sz w:val="20"/>
          <w:szCs w:val="20"/>
        </w:rPr>
        <w:t>zaplatí</w:t>
      </w:r>
      <w:r w:rsidR="00557294" w:rsidRPr="006D5075">
        <w:rPr>
          <w:rFonts w:ascii="Arial" w:hAnsi="Arial" w:cs="Arial"/>
          <w:b w:val="0"/>
          <w:sz w:val="20"/>
          <w:szCs w:val="20"/>
        </w:rPr>
        <w:t xml:space="preserve"> </w:t>
      </w:r>
      <w:r w:rsidR="00812B7E">
        <w:rPr>
          <w:rFonts w:ascii="Arial" w:hAnsi="Arial" w:cs="Arial"/>
          <w:b w:val="0"/>
          <w:sz w:val="20"/>
          <w:szCs w:val="20"/>
        </w:rPr>
        <w:t>p</w:t>
      </w:r>
      <w:r w:rsidR="00E4499C" w:rsidRPr="006D5075">
        <w:rPr>
          <w:rFonts w:ascii="Arial" w:hAnsi="Arial" w:cs="Arial"/>
          <w:b w:val="0"/>
          <w:sz w:val="20"/>
          <w:szCs w:val="20"/>
        </w:rPr>
        <w:t>oskytovateli</w:t>
      </w:r>
      <w:r w:rsidR="00557294" w:rsidRPr="006D5075">
        <w:rPr>
          <w:rFonts w:ascii="Arial" w:hAnsi="Arial" w:cs="Arial"/>
          <w:b w:val="0"/>
          <w:sz w:val="20"/>
          <w:szCs w:val="20"/>
        </w:rPr>
        <w:t xml:space="preserve"> veškeré částky, které </w:t>
      </w:r>
      <w:r w:rsidR="00812B7E">
        <w:rPr>
          <w:rFonts w:ascii="Arial" w:hAnsi="Arial" w:cs="Arial"/>
          <w:b w:val="0"/>
          <w:sz w:val="20"/>
          <w:szCs w:val="20"/>
        </w:rPr>
        <w:t>takto za příjemce</w:t>
      </w:r>
      <w:r w:rsidR="00557294" w:rsidRPr="006D5075">
        <w:rPr>
          <w:rFonts w:ascii="Arial" w:hAnsi="Arial" w:cs="Arial"/>
          <w:b w:val="0"/>
          <w:sz w:val="20"/>
          <w:szCs w:val="20"/>
        </w:rPr>
        <w:t xml:space="preserve"> uhradil, </w:t>
      </w:r>
      <w:r w:rsidR="00812B7E">
        <w:rPr>
          <w:rFonts w:ascii="Arial" w:hAnsi="Arial" w:cs="Arial"/>
          <w:b w:val="0"/>
          <w:sz w:val="20"/>
          <w:szCs w:val="20"/>
        </w:rPr>
        <w:t xml:space="preserve">a to </w:t>
      </w:r>
      <w:r w:rsidR="00557294" w:rsidRPr="006D5075">
        <w:rPr>
          <w:rFonts w:ascii="Arial" w:hAnsi="Arial" w:cs="Arial"/>
          <w:b w:val="0"/>
          <w:sz w:val="20"/>
          <w:szCs w:val="20"/>
        </w:rPr>
        <w:t>společně s</w:t>
      </w:r>
      <w:r w:rsidR="008B5188">
        <w:rPr>
          <w:rFonts w:ascii="Arial" w:hAnsi="Arial" w:cs="Arial"/>
          <w:b w:val="0"/>
          <w:sz w:val="20"/>
          <w:szCs w:val="20"/>
        </w:rPr>
        <w:t> </w:t>
      </w:r>
      <w:r w:rsidR="00812B7E">
        <w:rPr>
          <w:rFonts w:ascii="Arial" w:hAnsi="Arial" w:cs="Arial"/>
          <w:b w:val="0"/>
          <w:sz w:val="20"/>
          <w:szCs w:val="20"/>
        </w:rPr>
        <w:t>příslušenstvím</w:t>
      </w:r>
      <w:r w:rsidR="008B5188">
        <w:rPr>
          <w:rFonts w:ascii="Arial" w:hAnsi="Arial" w:cs="Arial"/>
          <w:b w:val="0"/>
          <w:sz w:val="20"/>
          <w:szCs w:val="20"/>
        </w:rPr>
        <w:t xml:space="preserve"> v zákonné výši</w:t>
      </w:r>
      <w:r w:rsidR="00812B7E">
        <w:rPr>
          <w:rFonts w:ascii="Arial" w:hAnsi="Arial" w:cs="Arial"/>
          <w:b w:val="0"/>
          <w:sz w:val="20"/>
          <w:szCs w:val="20"/>
        </w:rPr>
        <w:t xml:space="preserve"> a</w:t>
      </w:r>
      <w:r w:rsidR="00557294" w:rsidRPr="006D5075">
        <w:rPr>
          <w:rFonts w:ascii="Arial" w:hAnsi="Arial" w:cs="Arial"/>
          <w:b w:val="0"/>
          <w:sz w:val="20"/>
          <w:szCs w:val="20"/>
        </w:rPr>
        <w:t xml:space="preserve"> všemi </w:t>
      </w:r>
      <w:r w:rsidR="00812B7E">
        <w:rPr>
          <w:rFonts w:ascii="Arial" w:hAnsi="Arial" w:cs="Arial"/>
          <w:b w:val="0"/>
          <w:sz w:val="20"/>
          <w:szCs w:val="20"/>
        </w:rPr>
        <w:t>případnými náklady</w:t>
      </w:r>
      <w:r w:rsidR="00557294" w:rsidRPr="006D5075">
        <w:rPr>
          <w:rFonts w:ascii="Arial" w:hAnsi="Arial" w:cs="Arial"/>
          <w:b w:val="0"/>
          <w:sz w:val="20"/>
          <w:szCs w:val="20"/>
        </w:rPr>
        <w:t xml:space="preserve"> vzniklými </w:t>
      </w:r>
      <w:r w:rsidR="008B5188">
        <w:rPr>
          <w:rFonts w:ascii="Arial" w:hAnsi="Arial" w:cs="Arial"/>
          <w:b w:val="0"/>
          <w:sz w:val="20"/>
          <w:szCs w:val="20"/>
        </w:rPr>
        <w:t xml:space="preserve">v této souvislosti </w:t>
      </w:r>
      <w:r w:rsidR="00812B7E">
        <w:rPr>
          <w:rFonts w:ascii="Arial" w:hAnsi="Arial" w:cs="Arial"/>
          <w:b w:val="0"/>
          <w:sz w:val="20"/>
          <w:szCs w:val="20"/>
        </w:rPr>
        <w:t>poskytovateli</w:t>
      </w:r>
      <w:r w:rsidR="00557294" w:rsidRPr="006D5075">
        <w:rPr>
          <w:rFonts w:ascii="Arial" w:hAnsi="Arial" w:cs="Arial"/>
          <w:b w:val="0"/>
          <w:sz w:val="20"/>
          <w:szCs w:val="20"/>
        </w:rPr>
        <w:t>.</w:t>
      </w:r>
    </w:p>
    <w:p w14:paraId="209AD688" w14:textId="6E1180F1" w:rsidR="00E4499C" w:rsidRPr="006D5075" w:rsidRDefault="00246F39" w:rsidP="00FB50FB">
      <w:pPr>
        <w:pStyle w:val="Nadpis1"/>
        <w:numPr>
          <w:ilvl w:val="0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D5075">
        <w:rPr>
          <w:rFonts w:ascii="Arial" w:hAnsi="Arial" w:cs="Arial"/>
          <w:sz w:val="22"/>
          <w:szCs w:val="22"/>
        </w:rPr>
        <w:t xml:space="preserve">ROZHODNÉ PRÁVO </w:t>
      </w:r>
      <w:r>
        <w:rPr>
          <w:rFonts w:ascii="Arial" w:hAnsi="Arial" w:cs="Arial"/>
          <w:sz w:val="22"/>
          <w:szCs w:val="22"/>
        </w:rPr>
        <w:t xml:space="preserve">A </w:t>
      </w:r>
      <w:r w:rsidR="00E4499C" w:rsidRPr="006D5075">
        <w:rPr>
          <w:rFonts w:ascii="Arial" w:hAnsi="Arial" w:cs="Arial"/>
          <w:sz w:val="22"/>
          <w:szCs w:val="22"/>
        </w:rPr>
        <w:t>ŘEŠENÍ SPORŮ</w:t>
      </w:r>
    </w:p>
    <w:p w14:paraId="7804DCDC" w14:textId="2D23C300" w:rsidR="00777486" w:rsidRPr="006D5075" w:rsidRDefault="007151BB" w:rsidP="00BA1C92">
      <w:pPr>
        <w:pStyle w:val="Odstavecseseznamem"/>
        <w:numPr>
          <w:ilvl w:val="1"/>
          <w:numId w:val="2"/>
        </w:numPr>
        <w:spacing w:after="120"/>
        <w:ind w:left="709" w:hanging="431"/>
        <w:contextualSpacing w:val="0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Tato d</w:t>
      </w:r>
      <w:r w:rsidR="00777486" w:rsidRPr="006D5075">
        <w:rPr>
          <w:rFonts w:ascii="Arial" w:hAnsi="Arial" w:cs="Arial"/>
          <w:b w:val="0"/>
          <w:sz w:val="20"/>
          <w:szCs w:val="20"/>
        </w:rPr>
        <w:t xml:space="preserve">ohoda se řídí </w:t>
      </w:r>
      <w:r>
        <w:rPr>
          <w:rFonts w:ascii="Arial" w:hAnsi="Arial" w:cs="Arial"/>
          <w:b w:val="0"/>
          <w:sz w:val="20"/>
          <w:szCs w:val="20"/>
        </w:rPr>
        <w:t>v otázkách, které tato dohoda výslovně neupravuje,</w:t>
      </w:r>
      <w:r w:rsidR="00777486" w:rsidRPr="006D5075">
        <w:rPr>
          <w:rFonts w:ascii="Arial" w:hAnsi="Arial" w:cs="Arial"/>
          <w:b w:val="0"/>
          <w:sz w:val="20"/>
          <w:szCs w:val="20"/>
        </w:rPr>
        <w:t xml:space="preserve"> zejména </w:t>
      </w:r>
      <w:r w:rsidR="00DF1830">
        <w:rPr>
          <w:rFonts w:ascii="Arial" w:hAnsi="Arial" w:cs="Arial"/>
          <w:b w:val="0"/>
          <w:sz w:val="20"/>
          <w:szCs w:val="20"/>
        </w:rPr>
        <w:t>o</w:t>
      </w:r>
      <w:r w:rsidR="00777486" w:rsidRPr="006D5075">
        <w:rPr>
          <w:rFonts w:ascii="Arial" w:hAnsi="Arial" w:cs="Arial"/>
          <w:b w:val="0"/>
          <w:sz w:val="20"/>
          <w:szCs w:val="20"/>
        </w:rPr>
        <w:t>bčanským zákoníkem. S</w:t>
      </w:r>
      <w:r w:rsidR="00DF1830">
        <w:rPr>
          <w:rFonts w:ascii="Arial" w:hAnsi="Arial" w:cs="Arial"/>
          <w:b w:val="0"/>
          <w:sz w:val="20"/>
          <w:szCs w:val="20"/>
        </w:rPr>
        <w:t>mluvní s</w:t>
      </w:r>
      <w:r w:rsidR="00777486" w:rsidRPr="006D5075">
        <w:rPr>
          <w:rFonts w:ascii="Arial" w:hAnsi="Arial" w:cs="Arial"/>
          <w:b w:val="0"/>
          <w:sz w:val="20"/>
          <w:szCs w:val="20"/>
        </w:rPr>
        <w:t xml:space="preserve">trany se </w:t>
      </w:r>
      <w:r w:rsidR="00A377A7">
        <w:rPr>
          <w:rFonts w:ascii="Arial" w:hAnsi="Arial" w:cs="Arial"/>
          <w:b w:val="0"/>
          <w:sz w:val="20"/>
          <w:szCs w:val="20"/>
        </w:rPr>
        <w:t xml:space="preserve">zároveň </w:t>
      </w:r>
      <w:r w:rsidR="00777486" w:rsidRPr="006D5075">
        <w:rPr>
          <w:rFonts w:ascii="Arial" w:hAnsi="Arial" w:cs="Arial"/>
          <w:b w:val="0"/>
          <w:sz w:val="20"/>
          <w:szCs w:val="20"/>
        </w:rPr>
        <w:t>dohodly, že obchodní zvyklosti nemají přednost před žádnými ustanoveními zákona, jež nemají donucující účinky.</w:t>
      </w:r>
    </w:p>
    <w:p w14:paraId="40565977" w14:textId="7DD06BAD" w:rsidR="00E4499C" w:rsidRPr="006D5075" w:rsidRDefault="00777486" w:rsidP="00BA1C92">
      <w:pPr>
        <w:pStyle w:val="Odstavecseseznamem"/>
        <w:numPr>
          <w:ilvl w:val="1"/>
          <w:numId w:val="2"/>
        </w:numPr>
        <w:spacing w:after="120"/>
        <w:ind w:left="709" w:hanging="431"/>
        <w:contextualSpacing w:val="0"/>
        <w:jc w:val="both"/>
        <w:rPr>
          <w:rFonts w:ascii="Arial" w:hAnsi="Arial" w:cs="Arial"/>
          <w:b w:val="0"/>
          <w:sz w:val="20"/>
          <w:szCs w:val="20"/>
        </w:rPr>
      </w:pPr>
      <w:r w:rsidRPr="006D5075">
        <w:rPr>
          <w:rFonts w:ascii="Arial" w:hAnsi="Arial" w:cs="Arial"/>
          <w:b w:val="0"/>
          <w:sz w:val="20"/>
          <w:szCs w:val="20"/>
        </w:rPr>
        <w:t>S</w:t>
      </w:r>
      <w:r w:rsidR="007151BB">
        <w:rPr>
          <w:rFonts w:ascii="Arial" w:hAnsi="Arial" w:cs="Arial"/>
          <w:b w:val="0"/>
          <w:sz w:val="20"/>
          <w:szCs w:val="20"/>
        </w:rPr>
        <w:t>mluvní s</w:t>
      </w:r>
      <w:r w:rsidRPr="006D5075">
        <w:rPr>
          <w:rFonts w:ascii="Arial" w:hAnsi="Arial" w:cs="Arial"/>
          <w:b w:val="0"/>
          <w:sz w:val="20"/>
          <w:szCs w:val="20"/>
        </w:rPr>
        <w:t xml:space="preserve">trany se zavazují řešit veškeré spory, které mezi nimi vzniknou </w:t>
      </w:r>
      <w:r w:rsidR="00A377A7">
        <w:rPr>
          <w:rFonts w:ascii="Arial" w:hAnsi="Arial" w:cs="Arial"/>
          <w:b w:val="0"/>
          <w:sz w:val="20"/>
          <w:szCs w:val="20"/>
        </w:rPr>
        <w:t xml:space="preserve">na základě nebo </w:t>
      </w:r>
      <w:r w:rsidRPr="006D5075">
        <w:rPr>
          <w:rFonts w:ascii="Arial" w:hAnsi="Arial" w:cs="Arial"/>
          <w:b w:val="0"/>
          <w:sz w:val="20"/>
          <w:szCs w:val="20"/>
        </w:rPr>
        <w:t>v</w:t>
      </w:r>
      <w:r w:rsidR="00D4656B">
        <w:rPr>
          <w:rFonts w:ascii="Arial" w:hAnsi="Arial" w:cs="Arial"/>
          <w:b w:val="0"/>
          <w:sz w:val="20"/>
          <w:szCs w:val="20"/>
        </w:rPr>
        <w:t> </w:t>
      </w:r>
      <w:r w:rsidRPr="006D5075">
        <w:rPr>
          <w:rFonts w:ascii="Arial" w:hAnsi="Arial" w:cs="Arial"/>
          <w:b w:val="0"/>
          <w:sz w:val="20"/>
          <w:szCs w:val="20"/>
        </w:rPr>
        <w:t>souvislosti s</w:t>
      </w:r>
      <w:r w:rsidR="006D61D5" w:rsidRPr="006D5075">
        <w:rPr>
          <w:rFonts w:ascii="Arial" w:hAnsi="Arial" w:cs="Arial"/>
          <w:b w:val="0"/>
          <w:sz w:val="20"/>
          <w:szCs w:val="20"/>
        </w:rPr>
        <w:t> </w:t>
      </w:r>
      <w:r w:rsidRPr="006D5075">
        <w:rPr>
          <w:rFonts w:ascii="Arial" w:hAnsi="Arial" w:cs="Arial"/>
          <w:b w:val="0"/>
          <w:sz w:val="20"/>
          <w:szCs w:val="20"/>
        </w:rPr>
        <w:t xml:space="preserve">prováděním nebo výkladem </w:t>
      </w:r>
      <w:r w:rsidR="00A377A7">
        <w:rPr>
          <w:rFonts w:ascii="Arial" w:hAnsi="Arial" w:cs="Arial"/>
          <w:b w:val="0"/>
          <w:sz w:val="20"/>
          <w:szCs w:val="20"/>
        </w:rPr>
        <w:t>této dohody</w:t>
      </w:r>
      <w:r w:rsidR="00C02D2F">
        <w:rPr>
          <w:rFonts w:ascii="Arial" w:hAnsi="Arial" w:cs="Arial"/>
          <w:b w:val="0"/>
          <w:sz w:val="20"/>
          <w:szCs w:val="20"/>
        </w:rPr>
        <w:t>,</w:t>
      </w:r>
      <w:r w:rsidRPr="006D5075">
        <w:rPr>
          <w:rFonts w:ascii="Arial" w:hAnsi="Arial" w:cs="Arial"/>
          <w:b w:val="0"/>
          <w:sz w:val="20"/>
          <w:szCs w:val="20"/>
        </w:rPr>
        <w:t xml:space="preserve"> </w:t>
      </w:r>
      <w:r w:rsidR="00812B7E">
        <w:rPr>
          <w:rFonts w:ascii="Arial" w:hAnsi="Arial" w:cs="Arial"/>
          <w:b w:val="0"/>
          <w:sz w:val="20"/>
          <w:szCs w:val="20"/>
        </w:rPr>
        <w:t xml:space="preserve">smírně </w:t>
      </w:r>
      <w:r w:rsidRPr="006D5075">
        <w:rPr>
          <w:rFonts w:ascii="Arial" w:hAnsi="Arial" w:cs="Arial"/>
          <w:b w:val="0"/>
          <w:sz w:val="20"/>
          <w:szCs w:val="20"/>
        </w:rPr>
        <w:t xml:space="preserve">jednáním a vzájemnou dohodou. Pokud se </w:t>
      </w:r>
      <w:r w:rsidR="00A377A7">
        <w:rPr>
          <w:rFonts w:ascii="Arial" w:hAnsi="Arial" w:cs="Arial"/>
          <w:b w:val="0"/>
          <w:sz w:val="20"/>
          <w:szCs w:val="20"/>
        </w:rPr>
        <w:t>smluvním stranám n</w:t>
      </w:r>
      <w:r w:rsidRPr="006D5075">
        <w:rPr>
          <w:rFonts w:ascii="Arial" w:hAnsi="Arial" w:cs="Arial"/>
          <w:b w:val="0"/>
          <w:sz w:val="20"/>
          <w:szCs w:val="20"/>
        </w:rPr>
        <w:t xml:space="preserve">epodaří vyřešit předmětný spor </w:t>
      </w:r>
      <w:r w:rsidR="00812B7E">
        <w:rPr>
          <w:rFonts w:ascii="Arial" w:hAnsi="Arial" w:cs="Arial"/>
          <w:b w:val="0"/>
          <w:sz w:val="20"/>
          <w:szCs w:val="20"/>
        </w:rPr>
        <w:t>smírně</w:t>
      </w:r>
      <w:r w:rsidRPr="006D5075">
        <w:rPr>
          <w:rFonts w:ascii="Arial" w:hAnsi="Arial" w:cs="Arial"/>
          <w:b w:val="0"/>
          <w:sz w:val="20"/>
          <w:szCs w:val="20"/>
        </w:rPr>
        <w:t xml:space="preserve">, </w:t>
      </w:r>
      <w:r w:rsidR="00A377A7">
        <w:rPr>
          <w:rFonts w:ascii="Arial" w:hAnsi="Arial" w:cs="Arial"/>
          <w:b w:val="0"/>
          <w:sz w:val="20"/>
          <w:szCs w:val="20"/>
        </w:rPr>
        <w:t>je kterákoliv ze smluvních stran oprávněna předložit jej k řešení</w:t>
      </w:r>
      <w:r w:rsidRPr="006D5075">
        <w:rPr>
          <w:rFonts w:ascii="Arial" w:hAnsi="Arial" w:cs="Arial"/>
          <w:b w:val="0"/>
          <w:sz w:val="20"/>
          <w:szCs w:val="20"/>
        </w:rPr>
        <w:t xml:space="preserve"> věcně a místně příslušnému soudu</w:t>
      </w:r>
      <w:r w:rsidR="00A377A7">
        <w:rPr>
          <w:rFonts w:ascii="Arial" w:hAnsi="Arial" w:cs="Arial"/>
          <w:b w:val="0"/>
          <w:sz w:val="20"/>
          <w:szCs w:val="20"/>
        </w:rPr>
        <w:t xml:space="preserve"> nebo jinému orgánu veřejné správy, je-li k takovému rozhodování sporů </w:t>
      </w:r>
      <w:r w:rsidR="00812B7E">
        <w:rPr>
          <w:rFonts w:ascii="Arial" w:hAnsi="Arial" w:cs="Arial"/>
          <w:b w:val="0"/>
          <w:sz w:val="20"/>
          <w:szCs w:val="20"/>
        </w:rPr>
        <w:t xml:space="preserve">místo soudů </w:t>
      </w:r>
      <w:r w:rsidR="00A377A7">
        <w:rPr>
          <w:rFonts w:ascii="Arial" w:hAnsi="Arial" w:cs="Arial"/>
          <w:b w:val="0"/>
          <w:sz w:val="20"/>
          <w:szCs w:val="20"/>
        </w:rPr>
        <w:t>povolán zákonem</w:t>
      </w:r>
      <w:r w:rsidRPr="006D5075">
        <w:rPr>
          <w:rFonts w:ascii="Arial" w:hAnsi="Arial" w:cs="Arial"/>
          <w:b w:val="0"/>
          <w:sz w:val="20"/>
          <w:szCs w:val="20"/>
        </w:rPr>
        <w:t>. S</w:t>
      </w:r>
      <w:r w:rsidR="007151BB">
        <w:rPr>
          <w:rFonts w:ascii="Arial" w:hAnsi="Arial" w:cs="Arial"/>
          <w:b w:val="0"/>
          <w:sz w:val="20"/>
          <w:szCs w:val="20"/>
        </w:rPr>
        <w:t>mluvní s</w:t>
      </w:r>
      <w:r w:rsidRPr="006D5075">
        <w:rPr>
          <w:rFonts w:ascii="Arial" w:hAnsi="Arial" w:cs="Arial"/>
          <w:b w:val="0"/>
          <w:sz w:val="20"/>
          <w:szCs w:val="20"/>
        </w:rPr>
        <w:t xml:space="preserve">trany si </w:t>
      </w:r>
      <w:r w:rsidR="00A377A7">
        <w:rPr>
          <w:rFonts w:ascii="Arial" w:hAnsi="Arial" w:cs="Arial"/>
          <w:b w:val="0"/>
          <w:sz w:val="20"/>
          <w:szCs w:val="20"/>
        </w:rPr>
        <w:t xml:space="preserve">touto dohodou </w:t>
      </w:r>
      <w:r w:rsidRPr="006D5075">
        <w:rPr>
          <w:rFonts w:ascii="Arial" w:hAnsi="Arial" w:cs="Arial"/>
          <w:b w:val="0"/>
          <w:sz w:val="20"/>
          <w:szCs w:val="20"/>
        </w:rPr>
        <w:t xml:space="preserve">sjednávají místní příslušnost obecného soudu </w:t>
      </w:r>
      <w:r w:rsidR="007151BB">
        <w:rPr>
          <w:rFonts w:ascii="Arial" w:hAnsi="Arial" w:cs="Arial"/>
          <w:b w:val="0"/>
          <w:sz w:val="20"/>
          <w:szCs w:val="20"/>
        </w:rPr>
        <w:t>poskytovatele</w:t>
      </w:r>
      <w:r w:rsidRPr="006D5075">
        <w:rPr>
          <w:rFonts w:ascii="Arial" w:hAnsi="Arial" w:cs="Arial"/>
          <w:b w:val="0"/>
          <w:sz w:val="20"/>
          <w:szCs w:val="20"/>
        </w:rPr>
        <w:t>.</w:t>
      </w:r>
    </w:p>
    <w:p w14:paraId="2AA7DB21" w14:textId="0AFECC68" w:rsidR="00777486" w:rsidRPr="006D5075" w:rsidRDefault="00777486" w:rsidP="00FB50FB">
      <w:pPr>
        <w:pStyle w:val="Nadpis1"/>
        <w:numPr>
          <w:ilvl w:val="0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D5075">
        <w:rPr>
          <w:rFonts w:ascii="Arial" w:hAnsi="Arial" w:cs="Arial"/>
          <w:sz w:val="22"/>
          <w:szCs w:val="22"/>
        </w:rPr>
        <w:t>ZÁVĚREČNÁ USTANOVENÍ</w:t>
      </w:r>
    </w:p>
    <w:p w14:paraId="6433C934" w14:textId="467A2470" w:rsidR="00777486" w:rsidRPr="006D5075" w:rsidRDefault="00777486" w:rsidP="00BA1C92">
      <w:pPr>
        <w:pStyle w:val="Odstavecseseznamem"/>
        <w:numPr>
          <w:ilvl w:val="1"/>
          <w:numId w:val="2"/>
        </w:numPr>
        <w:spacing w:after="120"/>
        <w:ind w:left="709" w:hanging="431"/>
        <w:contextualSpacing w:val="0"/>
        <w:jc w:val="both"/>
        <w:rPr>
          <w:rFonts w:ascii="Arial" w:hAnsi="Arial" w:cs="Arial"/>
          <w:b w:val="0"/>
          <w:sz w:val="20"/>
          <w:szCs w:val="20"/>
        </w:rPr>
      </w:pPr>
      <w:r w:rsidRPr="006D5075">
        <w:rPr>
          <w:rFonts w:ascii="Arial" w:hAnsi="Arial" w:cs="Arial"/>
          <w:b w:val="0"/>
          <w:sz w:val="20"/>
          <w:szCs w:val="20"/>
        </w:rPr>
        <w:t xml:space="preserve">Tato </w:t>
      </w:r>
      <w:r w:rsidR="002E06A7"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>ohoda</w:t>
      </w:r>
      <w:r w:rsidR="00FF4F1E" w:rsidRPr="006D5075">
        <w:rPr>
          <w:rFonts w:ascii="Arial" w:hAnsi="Arial" w:cs="Arial"/>
          <w:b w:val="0"/>
          <w:sz w:val="20"/>
          <w:szCs w:val="20"/>
        </w:rPr>
        <w:t xml:space="preserve"> je</w:t>
      </w:r>
      <w:r w:rsidRPr="006D5075">
        <w:rPr>
          <w:rFonts w:ascii="Arial" w:hAnsi="Arial" w:cs="Arial"/>
          <w:b w:val="0"/>
          <w:sz w:val="20"/>
          <w:szCs w:val="20"/>
        </w:rPr>
        <w:t xml:space="preserve"> uzavřena na dobu</w:t>
      </w:r>
      <w:r w:rsidR="00FF4F1E" w:rsidRPr="006D5075">
        <w:rPr>
          <w:rFonts w:ascii="Arial" w:hAnsi="Arial" w:cs="Arial"/>
          <w:b w:val="0"/>
          <w:sz w:val="20"/>
          <w:szCs w:val="20"/>
        </w:rPr>
        <w:t xml:space="preserve"> </w:t>
      </w:r>
      <w:r w:rsidR="002E06A7">
        <w:rPr>
          <w:rFonts w:ascii="Arial" w:hAnsi="Arial" w:cs="Arial"/>
          <w:b w:val="0"/>
          <w:sz w:val="20"/>
          <w:szCs w:val="20"/>
        </w:rPr>
        <w:t xml:space="preserve">neurčitou, minimálně na dobu </w:t>
      </w:r>
      <w:r w:rsidR="00FF4F1E" w:rsidRPr="006D5075">
        <w:rPr>
          <w:rFonts w:ascii="Arial" w:hAnsi="Arial" w:cs="Arial"/>
          <w:b w:val="0"/>
          <w:sz w:val="20"/>
          <w:szCs w:val="20"/>
        </w:rPr>
        <w:t>trvání důvěrnosti informací.</w:t>
      </w:r>
      <w:r w:rsidRPr="006D5075">
        <w:rPr>
          <w:rFonts w:ascii="Arial" w:hAnsi="Arial" w:cs="Arial"/>
          <w:b w:val="0"/>
          <w:sz w:val="20"/>
          <w:szCs w:val="20"/>
        </w:rPr>
        <w:t xml:space="preserve"> Odstoupení od této </w:t>
      </w:r>
      <w:r w:rsidR="002E06A7"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 xml:space="preserve">ohody, její výpověď či její jiné ukončení nemá vliv na trvání povinností </w:t>
      </w:r>
      <w:r w:rsidR="002E06A7">
        <w:rPr>
          <w:rFonts w:ascii="Arial" w:hAnsi="Arial" w:cs="Arial"/>
          <w:b w:val="0"/>
          <w:sz w:val="20"/>
          <w:szCs w:val="20"/>
        </w:rPr>
        <w:t>p</w:t>
      </w:r>
      <w:r w:rsidRPr="006D5075">
        <w:rPr>
          <w:rFonts w:ascii="Arial" w:hAnsi="Arial" w:cs="Arial"/>
          <w:b w:val="0"/>
          <w:sz w:val="20"/>
          <w:szCs w:val="20"/>
        </w:rPr>
        <w:t xml:space="preserve">říjemce ve vztahu k </w:t>
      </w:r>
      <w:r w:rsidR="002E06A7"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 xml:space="preserve">ůvěrným informacím uvedeným v této </w:t>
      </w:r>
      <w:r w:rsidR="002E06A7"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>ohodě, jež zůstanou v</w:t>
      </w:r>
      <w:r w:rsidR="002E06A7">
        <w:rPr>
          <w:rFonts w:ascii="Arial" w:hAnsi="Arial" w:cs="Arial"/>
          <w:b w:val="0"/>
          <w:sz w:val="20"/>
          <w:szCs w:val="20"/>
        </w:rPr>
        <w:t> </w:t>
      </w:r>
      <w:r w:rsidRPr="006D5075">
        <w:rPr>
          <w:rFonts w:ascii="Arial" w:hAnsi="Arial" w:cs="Arial"/>
          <w:b w:val="0"/>
          <w:sz w:val="20"/>
          <w:szCs w:val="20"/>
        </w:rPr>
        <w:t>platnosti</w:t>
      </w:r>
      <w:r w:rsidR="002E06A7">
        <w:rPr>
          <w:rFonts w:ascii="Arial" w:hAnsi="Arial" w:cs="Arial"/>
          <w:b w:val="0"/>
          <w:sz w:val="20"/>
          <w:szCs w:val="20"/>
        </w:rPr>
        <w:t xml:space="preserve"> a</w:t>
      </w:r>
      <w:r w:rsidR="00D4656B">
        <w:rPr>
          <w:rFonts w:ascii="Arial" w:hAnsi="Arial" w:cs="Arial"/>
          <w:b w:val="0"/>
          <w:sz w:val="20"/>
          <w:szCs w:val="20"/>
        </w:rPr>
        <w:t> </w:t>
      </w:r>
      <w:r w:rsidR="002E06A7">
        <w:rPr>
          <w:rFonts w:ascii="Arial" w:hAnsi="Arial" w:cs="Arial"/>
          <w:b w:val="0"/>
          <w:sz w:val="20"/>
          <w:szCs w:val="20"/>
        </w:rPr>
        <w:t>účinnosti</w:t>
      </w:r>
      <w:r w:rsidRPr="006D5075">
        <w:rPr>
          <w:rFonts w:ascii="Arial" w:hAnsi="Arial" w:cs="Arial"/>
          <w:b w:val="0"/>
          <w:sz w:val="20"/>
          <w:szCs w:val="20"/>
        </w:rPr>
        <w:t xml:space="preserve">, dokud se veškeré </w:t>
      </w:r>
      <w:r w:rsidR="002E06A7"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>ůvěrné informace nestanou veřejně přístupnými jinak než v</w:t>
      </w:r>
      <w:r w:rsidR="00D4656B">
        <w:rPr>
          <w:rFonts w:ascii="Arial" w:hAnsi="Arial" w:cs="Arial"/>
          <w:b w:val="0"/>
          <w:sz w:val="20"/>
          <w:szCs w:val="20"/>
        </w:rPr>
        <w:t> </w:t>
      </w:r>
      <w:r w:rsidRPr="006D5075">
        <w:rPr>
          <w:rFonts w:ascii="Arial" w:hAnsi="Arial" w:cs="Arial"/>
          <w:b w:val="0"/>
          <w:sz w:val="20"/>
          <w:szCs w:val="20"/>
        </w:rPr>
        <w:t xml:space="preserve">důsledku porušení </w:t>
      </w:r>
      <w:r w:rsidR="002E06A7">
        <w:rPr>
          <w:rFonts w:ascii="Arial" w:hAnsi="Arial" w:cs="Arial"/>
          <w:b w:val="0"/>
          <w:sz w:val="20"/>
          <w:szCs w:val="20"/>
        </w:rPr>
        <w:t>této dohody</w:t>
      </w:r>
      <w:r w:rsidRPr="006D5075">
        <w:rPr>
          <w:rFonts w:ascii="Arial" w:hAnsi="Arial" w:cs="Arial"/>
          <w:b w:val="0"/>
          <w:sz w:val="20"/>
          <w:szCs w:val="20"/>
        </w:rPr>
        <w:t>.</w:t>
      </w:r>
    </w:p>
    <w:p w14:paraId="5EF3F1A5" w14:textId="356DF5EA" w:rsidR="00BA1C92" w:rsidRPr="006D5075" w:rsidRDefault="008B5188" w:rsidP="00BA1C92">
      <w:pPr>
        <w:pStyle w:val="Odstavecseseznamem"/>
        <w:numPr>
          <w:ilvl w:val="1"/>
          <w:numId w:val="2"/>
        </w:numPr>
        <w:spacing w:after="120"/>
        <w:ind w:left="709" w:hanging="431"/>
        <w:contextualSpacing w:val="0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Jestliže tato dohoda nestanoví jinak, v</w:t>
      </w:r>
      <w:r w:rsidR="00777486" w:rsidRPr="006D5075">
        <w:rPr>
          <w:rFonts w:ascii="Arial" w:hAnsi="Arial" w:cs="Arial"/>
          <w:b w:val="0"/>
          <w:sz w:val="20"/>
          <w:szCs w:val="20"/>
        </w:rPr>
        <w:t xml:space="preserve">eškerá sdělení či oznámení </w:t>
      </w:r>
      <w:r>
        <w:rPr>
          <w:rFonts w:ascii="Arial" w:hAnsi="Arial" w:cs="Arial"/>
          <w:b w:val="0"/>
          <w:sz w:val="20"/>
          <w:szCs w:val="20"/>
        </w:rPr>
        <w:t xml:space="preserve">mezi smluvními stranami </w:t>
      </w:r>
      <w:r w:rsidR="00777486" w:rsidRPr="006D5075">
        <w:rPr>
          <w:rFonts w:ascii="Arial" w:hAnsi="Arial" w:cs="Arial"/>
          <w:b w:val="0"/>
          <w:sz w:val="20"/>
          <w:szCs w:val="20"/>
        </w:rPr>
        <w:t xml:space="preserve">dle této </w:t>
      </w:r>
      <w:r w:rsidR="002E06A7">
        <w:rPr>
          <w:rFonts w:ascii="Arial" w:hAnsi="Arial" w:cs="Arial"/>
          <w:b w:val="0"/>
          <w:sz w:val="20"/>
          <w:szCs w:val="20"/>
        </w:rPr>
        <w:t>d</w:t>
      </w:r>
      <w:r w:rsidR="00777486" w:rsidRPr="006D5075">
        <w:rPr>
          <w:rFonts w:ascii="Arial" w:hAnsi="Arial" w:cs="Arial"/>
          <w:b w:val="0"/>
          <w:sz w:val="20"/>
          <w:szCs w:val="20"/>
        </w:rPr>
        <w:t>ohody mus</w:t>
      </w:r>
      <w:r w:rsidR="008B2F6F" w:rsidRPr="006D5075">
        <w:rPr>
          <w:rFonts w:ascii="Arial" w:hAnsi="Arial" w:cs="Arial"/>
          <w:b w:val="0"/>
          <w:sz w:val="20"/>
          <w:szCs w:val="20"/>
        </w:rPr>
        <w:t xml:space="preserve">ejí </w:t>
      </w:r>
      <w:r w:rsidR="00777486" w:rsidRPr="006D5075">
        <w:rPr>
          <w:rFonts w:ascii="Arial" w:hAnsi="Arial" w:cs="Arial"/>
          <w:b w:val="0"/>
          <w:sz w:val="20"/>
          <w:szCs w:val="20"/>
        </w:rPr>
        <w:t xml:space="preserve">být </w:t>
      </w:r>
      <w:r w:rsidR="002E06A7">
        <w:rPr>
          <w:rFonts w:ascii="Arial" w:hAnsi="Arial" w:cs="Arial"/>
          <w:b w:val="0"/>
          <w:sz w:val="20"/>
          <w:szCs w:val="20"/>
        </w:rPr>
        <w:t>doručen</w:t>
      </w:r>
      <w:r w:rsidR="00A17A63">
        <w:rPr>
          <w:rFonts w:ascii="Arial" w:hAnsi="Arial" w:cs="Arial"/>
          <w:b w:val="0"/>
          <w:sz w:val="20"/>
          <w:szCs w:val="20"/>
        </w:rPr>
        <w:t>a</w:t>
      </w:r>
      <w:r w:rsidR="002E06A7">
        <w:rPr>
          <w:rFonts w:ascii="Arial" w:hAnsi="Arial" w:cs="Arial"/>
          <w:b w:val="0"/>
          <w:sz w:val="20"/>
          <w:szCs w:val="20"/>
        </w:rPr>
        <w:t xml:space="preserve"> buď </w:t>
      </w:r>
      <w:r w:rsidR="00777486" w:rsidRPr="006D5075">
        <w:rPr>
          <w:rFonts w:ascii="Arial" w:hAnsi="Arial" w:cs="Arial"/>
          <w:b w:val="0"/>
          <w:sz w:val="20"/>
          <w:szCs w:val="20"/>
        </w:rPr>
        <w:t xml:space="preserve">formou doporučeného dopisu na adresu </w:t>
      </w:r>
      <w:r w:rsidR="002E06A7">
        <w:rPr>
          <w:rFonts w:ascii="Arial" w:hAnsi="Arial" w:cs="Arial"/>
          <w:b w:val="0"/>
          <w:sz w:val="20"/>
          <w:szCs w:val="20"/>
        </w:rPr>
        <w:t xml:space="preserve">sídla smluvních stran, </w:t>
      </w:r>
      <w:r w:rsidR="00A17A63">
        <w:rPr>
          <w:rFonts w:ascii="Arial" w:hAnsi="Arial" w:cs="Arial"/>
          <w:b w:val="0"/>
          <w:sz w:val="20"/>
          <w:szCs w:val="20"/>
        </w:rPr>
        <w:t xml:space="preserve">nebo </w:t>
      </w:r>
      <w:r w:rsidR="008F389F" w:rsidRPr="006D5075">
        <w:rPr>
          <w:rFonts w:ascii="Arial" w:hAnsi="Arial" w:cs="Arial"/>
          <w:b w:val="0"/>
          <w:sz w:val="20"/>
          <w:szCs w:val="20"/>
        </w:rPr>
        <w:t>formou</w:t>
      </w:r>
      <w:r w:rsidR="00A17A63">
        <w:rPr>
          <w:rFonts w:ascii="Arial" w:hAnsi="Arial" w:cs="Arial"/>
          <w:b w:val="0"/>
          <w:sz w:val="20"/>
          <w:szCs w:val="20"/>
        </w:rPr>
        <w:t xml:space="preserve"> podané zprávy činěné prostřednictvím</w:t>
      </w:r>
      <w:r w:rsidR="008F389F" w:rsidRPr="006D5075">
        <w:rPr>
          <w:rFonts w:ascii="Arial" w:hAnsi="Arial" w:cs="Arial"/>
          <w:b w:val="0"/>
          <w:sz w:val="20"/>
          <w:szCs w:val="20"/>
        </w:rPr>
        <w:t xml:space="preserve"> datové schránky</w:t>
      </w:r>
      <w:r w:rsidR="00A17A63">
        <w:rPr>
          <w:rFonts w:ascii="Arial" w:hAnsi="Arial" w:cs="Arial"/>
          <w:b w:val="0"/>
          <w:sz w:val="20"/>
          <w:szCs w:val="20"/>
        </w:rPr>
        <w:t xml:space="preserve"> smluvních stran</w:t>
      </w:r>
      <w:r w:rsidR="008F389F" w:rsidRPr="006D5075">
        <w:rPr>
          <w:rFonts w:ascii="Arial" w:hAnsi="Arial" w:cs="Arial"/>
          <w:b w:val="0"/>
          <w:sz w:val="20"/>
          <w:szCs w:val="20"/>
        </w:rPr>
        <w:t>.</w:t>
      </w:r>
    </w:p>
    <w:p w14:paraId="7F951B02" w14:textId="441450BE" w:rsidR="00BA1C92" w:rsidRPr="006D5075" w:rsidRDefault="00777486" w:rsidP="00BA1C92">
      <w:pPr>
        <w:pStyle w:val="Odstavecseseznamem"/>
        <w:numPr>
          <w:ilvl w:val="1"/>
          <w:numId w:val="2"/>
        </w:numPr>
        <w:spacing w:after="120"/>
        <w:ind w:left="709" w:hanging="431"/>
        <w:contextualSpacing w:val="0"/>
        <w:jc w:val="both"/>
        <w:rPr>
          <w:rFonts w:ascii="Arial" w:hAnsi="Arial" w:cs="Arial"/>
          <w:b w:val="0"/>
          <w:sz w:val="20"/>
          <w:szCs w:val="20"/>
        </w:rPr>
      </w:pPr>
      <w:r w:rsidRPr="006D5075">
        <w:rPr>
          <w:rFonts w:ascii="Arial" w:hAnsi="Arial" w:cs="Arial"/>
          <w:b w:val="0"/>
          <w:sz w:val="20"/>
          <w:szCs w:val="20"/>
        </w:rPr>
        <w:t>S</w:t>
      </w:r>
      <w:r w:rsidR="00A17A63">
        <w:rPr>
          <w:rFonts w:ascii="Arial" w:hAnsi="Arial" w:cs="Arial"/>
          <w:b w:val="0"/>
          <w:sz w:val="20"/>
          <w:szCs w:val="20"/>
        </w:rPr>
        <w:t>mluvní s</w:t>
      </w:r>
      <w:r w:rsidRPr="006D5075">
        <w:rPr>
          <w:rFonts w:ascii="Arial" w:hAnsi="Arial" w:cs="Arial"/>
          <w:b w:val="0"/>
          <w:sz w:val="20"/>
          <w:szCs w:val="20"/>
        </w:rPr>
        <w:t xml:space="preserve">trany souhlasí, že práva a povinnosti, které pro ně vyplývají z této </w:t>
      </w:r>
      <w:r w:rsidR="00A17A63"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>ohody, pro případ zániku nebo jakýchkoliv jiných právních skutečností s následkem přechodu práv a</w:t>
      </w:r>
      <w:r w:rsidR="006D61D5" w:rsidRPr="006D5075">
        <w:rPr>
          <w:rFonts w:ascii="Arial" w:hAnsi="Arial" w:cs="Arial"/>
          <w:b w:val="0"/>
          <w:sz w:val="20"/>
          <w:szCs w:val="20"/>
        </w:rPr>
        <w:t> </w:t>
      </w:r>
      <w:r w:rsidRPr="006D5075">
        <w:rPr>
          <w:rFonts w:ascii="Arial" w:hAnsi="Arial" w:cs="Arial"/>
          <w:b w:val="0"/>
          <w:sz w:val="20"/>
          <w:szCs w:val="20"/>
        </w:rPr>
        <w:t>povinností přecházejí na jejich právní nástupce</w:t>
      </w:r>
      <w:r w:rsidR="00E81543" w:rsidRPr="006D5075">
        <w:rPr>
          <w:rFonts w:ascii="Arial" w:hAnsi="Arial" w:cs="Arial"/>
          <w:b w:val="0"/>
          <w:sz w:val="20"/>
          <w:szCs w:val="20"/>
        </w:rPr>
        <w:t>.</w:t>
      </w:r>
    </w:p>
    <w:p w14:paraId="15721F7C" w14:textId="4A1BC602" w:rsidR="00BA1C92" w:rsidRDefault="00D32917" w:rsidP="00BA1C92">
      <w:pPr>
        <w:pStyle w:val="Odstavecseseznamem"/>
        <w:numPr>
          <w:ilvl w:val="1"/>
          <w:numId w:val="2"/>
        </w:numPr>
        <w:spacing w:after="120"/>
        <w:ind w:left="709" w:hanging="431"/>
        <w:contextualSpacing w:val="0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Tato d</w:t>
      </w:r>
      <w:r w:rsidR="00777486" w:rsidRPr="006D5075">
        <w:rPr>
          <w:rFonts w:ascii="Arial" w:hAnsi="Arial" w:cs="Arial"/>
          <w:b w:val="0"/>
          <w:sz w:val="20"/>
          <w:szCs w:val="20"/>
        </w:rPr>
        <w:t xml:space="preserve">ohoda nabývá platnosti a účinnosti </w:t>
      </w:r>
      <w:r>
        <w:rPr>
          <w:rFonts w:ascii="Arial" w:hAnsi="Arial" w:cs="Arial"/>
          <w:b w:val="0"/>
          <w:sz w:val="20"/>
          <w:szCs w:val="20"/>
        </w:rPr>
        <w:t xml:space="preserve">jejím </w:t>
      </w:r>
      <w:r w:rsidR="00777486" w:rsidRPr="006D5075">
        <w:rPr>
          <w:rFonts w:ascii="Arial" w:hAnsi="Arial" w:cs="Arial"/>
          <w:b w:val="0"/>
          <w:sz w:val="20"/>
          <w:szCs w:val="20"/>
        </w:rPr>
        <w:t>uzavřením</w:t>
      </w:r>
      <w:r w:rsidR="00632319">
        <w:rPr>
          <w:rFonts w:ascii="Arial" w:hAnsi="Arial" w:cs="Arial"/>
          <w:b w:val="0"/>
          <w:sz w:val="20"/>
          <w:szCs w:val="20"/>
        </w:rPr>
        <w:t xml:space="preserve"> a neuveřejňuje se v registru smluv</w:t>
      </w:r>
      <w:r w:rsidR="00777486" w:rsidRPr="006D5075">
        <w:rPr>
          <w:rFonts w:ascii="Arial" w:hAnsi="Arial" w:cs="Arial"/>
          <w:b w:val="0"/>
          <w:sz w:val="20"/>
          <w:szCs w:val="20"/>
        </w:rPr>
        <w:t>.</w:t>
      </w:r>
    </w:p>
    <w:p w14:paraId="57361124" w14:textId="18E4034A" w:rsidR="00D32917" w:rsidRDefault="00A5484D" w:rsidP="00D32917">
      <w:pPr>
        <w:pStyle w:val="Odstavecseseznamem"/>
        <w:numPr>
          <w:ilvl w:val="1"/>
          <w:numId w:val="2"/>
        </w:numPr>
        <w:spacing w:after="120"/>
        <w:ind w:left="709" w:hanging="431"/>
        <w:contextualSpacing w:val="0"/>
        <w:jc w:val="both"/>
        <w:rPr>
          <w:rFonts w:ascii="Arial" w:hAnsi="Arial" w:cs="Arial"/>
          <w:b w:val="0"/>
          <w:sz w:val="20"/>
          <w:szCs w:val="20"/>
        </w:rPr>
      </w:pPr>
      <w:r w:rsidRPr="006D5075">
        <w:rPr>
          <w:rFonts w:ascii="Arial" w:hAnsi="Arial" w:cs="Arial"/>
          <w:b w:val="0"/>
          <w:bCs/>
          <w:sz w:val="20"/>
          <w:szCs w:val="20"/>
        </w:rPr>
        <w:lastRenderedPageBreak/>
        <w:t xml:space="preserve">Zdánlivým, neplatným, neúčinným nebo nevymahatelným </w:t>
      </w:r>
      <w:r w:rsidR="00D32917">
        <w:rPr>
          <w:rFonts w:ascii="Arial" w:hAnsi="Arial" w:cs="Arial"/>
          <w:b w:val="0"/>
          <w:bCs/>
          <w:sz w:val="20"/>
          <w:szCs w:val="20"/>
        </w:rPr>
        <w:t>ustanovením této</w:t>
      </w:r>
      <w:r w:rsidRPr="006D5075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="00D32917">
        <w:rPr>
          <w:rFonts w:ascii="Arial" w:hAnsi="Arial" w:cs="Arial"/>
          <w:b w:val="0"/>
          <w:bCs/>
          <w:sz w:val="20"/>
          <w:szCs w:val="20"/>
        </w:rPr>
        <w:t>d</w:t>
      </w:r>
      <w:r w:rsidRPr="006D5075">
        <w:rPr>
          <w:rFonts w:ascii="Arial" w:hAnsi="Arial" w:cs="Arial"/>
          <w:b w:val="0"/>
          <w:bCs/>
          <w:sz w:val="20"/>
          <w:szCs w:val="20"/>
        </w:rPr>
        <w:t>ohody</w:t>
      </w:r>
      <w:r w:rsidR="00D32917">
        <w:rPr>
          <w:rFonts w:ascii="Arial" w:hAnsi="Arial" w:cs="Arial"/>
          <w:b w:val="0"/>
          <w:bCs/>
          <w:sz w:val="20"/>
          <w:szCs w:val="20"/>
        </w:rPr>
        <w:t xml:space="preserve">, které je oddělitelné od jejího </w:t>
      </w:r>
      <w:r w:rsidR="008B5188">
        <w:rPr>
          <w:rFonts w:ascii="Arial" w:hAnsi="Arial" w:cs="Arial"/>
          <w:b w:val="0"/>
          <w:bCs/>
          <w:sz w:val="20"/>
          <w:szCs w:val="20"/>
        </w:rPr>
        <w:t xml:space="preserve">zbylého </w:t>
      </w:r>
      <w:r w:rsidR="00D32917">
        <w:rPr>
          <w:rFonts w:ascii="Arial" w:hAnsi="Arial" w:cs="Arial"/>
          <w:b w:val="0"/>
          <w:bCs/>
          <w:sz w:val="20"/>
          <w:szCs w:val="20"/>
        </w:rPr>
        <w:t>obsahu,</w:t>
      </w:r>
      <w:r w:rsidRPr="006D5075">
        <w:rPr>
          <w:rFonts w:ascii="Arial" w:hAnsi="Arial" w:cs="Arial"/>
          <w:b w:val="0"/>
          <w:bCs/>
          <w:sz w:val="20"/>
          <w:szCs w:val="20"/>
        </w:rPr>
        <w:t xml:space="preserve"> není dotčena platnost, účinnost ani vymahatelnost </w:t>
      </w:r>
      <w:r w:rsidR="00D32917">
        <w:rPr>
          <w:rFonts w:ascii="Arial" w:hAnsi="Arial" w:cs="Arial"/>
          <w:b w:val="0"/>
          <w:bCs/>
          <w:sz w:val="20"/>
          <w:szCs w:val="20"/>
        </w:rPr>
        <w:t>ostatních</w:t>
      </w:r>
      <w:r w:rsidRPr="006D5075">
        <w:rPr>
          <w:rFonts w:ascii="Arial" w:hAnsi="Arial" w:cs="Arial"/>
          <w:b w:val="0"/>
          <w:bCs/>
          <w:sz w:val="20"/>
          <w:szCs w:val="20"/>
        </w:rPr>
        <w:t xml:space="preserve"> u</w:t>
      </w:r>
      <w:r w:rsidR="00D32917">
        <w:rPr>
          <w:rFonts w:ascii="Arial" w:hAnsi="Arial" w:cs="Arial"/>
          <w:b w:val="0"/>
          <w:bCs/>
          <w:sz w:val="20"/>
          <w:szCs w:val="20"/>
        </w:rPr>
        <w:t>stanovení této d</w:t>
      </w:r>
      <w:r w:rsidR="00D15319" w:rsidRPr="006D5075">
        <w:rPr>
          <w:rFonts w:ascii="Arial" w:hAnsi="Arial" w:cs="Arial"/>
          <w:b w:val="0"/>
          <w:bCs/>
          <w:sz w:val="20"/>
          <w:szCs w:val="20"/>
        </w:rPr>
        <w:t>ohody.</w:t>
      </w:r>
      <w:r w:rsidR="00D32917" w:rsidRPr="00D32917">
        <w:rPr>
          <w:rFonts w:ascii="Arial" w:hAnsi="Arial" w:cs="Arial"/>
          <w:b w:val="0"/>
          <w:sz w:val="20"/>
          <w:szCs w:val="20"/>
        </w:rPr>
        <w:t xml:space="preserve"> </w:t>
      </w:r>
      <w:r w:rsidR="008B5188">
        <w:rPr>
          <w:rFonts w:ascii="Arial" w:hAnsi="Arial" w:cs="Arial"/>
          <w:b w:val="0"/>
          <w:sz w:val="20"/>
          <w:szCs w:val="20"/>
        </w:rPr>
        <w:t>Smluvní strany se zároveň zavazují takové zdánlivé, neplatné, neúčinné nebo nevymahatelné stanovení této dohody bez zbytečného odkladu nahradit platným, účinným a vymahatelným ustanovením, které je svým smyslem a účelem nejblíže nahrazovanému ustanovení.</w:t>
      </w:r>
    </w:p>
    <w:p w14:paraId="10D615D4" w14:textId="43EBC571" w:rsidR="008B5188" w:rsidRPr="006D5075" w:rsidRDefault="008B5188" w:rsidP="008B5188">
      <w:pPr>
        <w:pStyle w:val="Odstavecseseznamem"/>
        <w:numPr>
          <w:ilvl w:val="1"/>
          <w:numId w:val="2"/>
        </w:numPr>
        <w:spacing w:after="120"/>
        <w:ind w:left="709" w:hanging="431"/>
        <w:contextualSpacing w:val="0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Veškeré změny a doplňky této dohody smluvní strany provádějí vzestupně číslovanými písemnými dodatky k této dohodě</w:t>
      </w:r>
      <w:r w:rsidR="006111D3">
        <w:rPr>
          <w:rFonts w:ascii="Arial" w:hAnsi="Arial" w:cs="Arial"/>
          <w:b w:val="0"/>
          <w:sz w:val="20"/>
          <w:szCs w:val="20"/>
        </w:rPr>
        <w:t>, uzavřenými oprávněnými zástupci smluvních stran</w:t>
      </w:r>
      <w:r>
        <w:rPr>
          <w:rFonts w:ascii="Arial" w:hAnsi="Arial" w:cs="Arial"/>
          <w:b w:val="0"/>
          <w:sz w:val="20"/>
          <w:szCs w:val="20"/>
        </w:rPr>
        <w:t>.</w:t>
      </w:r>
    </w:p>
    <w:p w14:paraId="1C715E04" w14:textId="308C9FB4" w:rsidR="00D32917" w:rsidRPr="00D32917" w:rsidRDefault="00D32917" w:rsidP="00D32917">
      <w:pPr>
        <w:pStyle w:val="Odstavecseseznamem"/>
        <w:numPr>
          <w:ilvl w:val="1"/>
          <w:numId w:val="2"/>
        </w:numPr>
        <w:spacing w:after="120"/>
        <w:ind w:left="709" w:hanging="431"/>
        <w:contextualSpacing w:val="0"/>
        <w:jc w:val="both"/>
        <w:rPr>
          <w:rFonts w:ascii="Arial" w:hAnsi="Arial" w:cs="Arial"/>
          <w:b w:val="0"/>
          <w:sz w:val="20"/>
          <w:szCs w:val="20"/>
        </w:rPr>
      </w:pPr>
      <w:r w:rsidRPr="006D5075">
        <w:rPr>
          <w:rFonts w:ascii="Arial" w:hAnsi="Arial" w:cs="Arial"/>
          <w:b w:val="0"/>
          <w:sz w:val="20"/>
          <w:szCs w:val="20"/>
        </w:rPr>
        <w:t>S</w:t>
      </w:r>
      <w:r>
        <w:rPr>
          <w:rFonts w:ascii="Arial" w:hAnsi="Arial" w:cs="Arial"/>
          <w:b w:val="0"/>
          <w:sz w:val="20"/>
          <w:szCs w:val="20"/>
        </w:rPr>
        <w:t>mluvní s</w:t>
      </w:r>
      <w:r w:rsidRPr="006D5075">
        <w:rPr>
          <w:rFonts w:ascii="Arial" w:hAnsi="Arial" w:cs="Arial"/>
          <w:b w:val="0"/>
          <w:sz w:val="20"/>
          <w:szCs w:val="20"/>
        </w:rPr>
        <w:t xml:space="preserve">trany prohlašují, že </w:t>
      </w:r>
      <w:r w:rsidR="008B5188">
        <w:rPr>
          <w:rFonts w:ascii="Arial" w:hAnsi="Arial" w:cs="Arial"/>
          <w:b w:val="0"/>
          <w:sz w:val="20"/>
          <w:szCs w:val="20"/>
        </w:rPr>
        <w:t>se s obsahem této dohody seznámily a že ji</w:t>
      </w:r>
      <w:r w:rsidRPr="006D5075">
        <w:rPr>
          <w:rFonts w:ascii="Arial" w:hAnsi="Arial" w:cs="Arial"/>
          <w:b w:val="0"/>
          <w:sz w:val="20"/>
          <w:szCs w:val="20"/>
        </w:rPr>
        <w:t xml:space="preserve"> uzavírají svobodně a</w:t>
      </w:r>
      <w:r w:rsidR="00D4656B">
        <w:rPr>
          <w:rFonts w:ascii="Arial" w:hAnsi="Arial" w:cs="Arial"/>
          <w:b w:val="0"/>
          <w:sz w:val="20"/>
          <w:szCs w:val="20"/>
        </w:rPr>
        <w:t> </w:t>
      </w:r>
      <w:r w:rsidRPr="006D5075">
        <w:rPr>
          <w:rFonts w:ascii="Arial" w:hAnsi="Arial" w:cs="Arial"/>
          <w:b w:val="0"/>
          <w:sz w:val="20"/>
          <w:szCs w:val="20"/>
        </w:rPr>
        <w:t xml:space="preserve">vážně. Tato </w:t>
      </w:r>
      <w:r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 xml:space="preserve">ohoda byla sepsána v počtu dvou </w:t>
      </w:r>
      <w:r>
        <w:rPr>
          <w:rFonts w:ascii="Arial" w:hAnsi="Arial" w:cs="Arial"/>
          <w:b w:val="0"/>
          <w:sz w:val="20"/>
          <w:szCs w:val="20"/>
        </w:rPr>
        <w:t xml:space="preserve">autentických </w:t>
      </w:r>
      <w:r w:rsidRPr="006D5075">
        <w:rPr>
          <w:rFonts w:ascii="Arial" w:hAnsi="Arial" w:cs="Arial"/>
          <w:b w:val="0"/>
          <w:sz w:val="20"/>
          <w:szCs w:val="20"/>
        </w:rPr>
        <w:t xml:space="preserve">stejnopisů, z nichž každý má povahu </w:t>
      </w:r>
      <w:r>
        <w:rPr>
          <w:rFonts w:ascii="Arial" w:hAnsi="Arial" w:cs="Arial"/>
          <w:b w:val="0"/>
          <w:sz w:val="20"/>
          <w:szCs w:val="20"/>
        </w:rPr>
        <w:t>originálu</w:t>
      </w:r>
      <w:r w:rsidRPr="006D5075">
        <w:rPr>
          <w:rFonts w:ascii="Arial" w:hAnsi="Arial" w:cs="Arial"/>
          <w:b w:val="0"/>
          <w:sz w:val="20"/>
          <w:szCs w:val="20"/>
        </w:rPr>
        <w:t xml:space="preserve">. Každá </w:t>
      </w:r>
      <w:r>
        <w:rPr>
          <w:rFonts w:ascii="Arial" w:hAnsi="Arial" w:cs="Arial"/>
          <w:b w:val="0"/>
          <w:sz w:val="20"/>
          <w:szCs w:val="20"/>
        </w:rPr>
        <w:t>smluvní s</w:t>
      </w:r>
      <w:r w:rsidRPr="006D5075">
        <w:rPr>
          <w:rFonts w:ascii="Arial" w:hAnsi="Arial" w:cs="Arial"/>
          <w:b w:val="0"/>
          <w:sz w:val="20"/>
          <w:szCs w:val="20"/>
        </w:rPr>
        <w:t xml:space="preserve">trana </w:t>
      </w:r>
      <w:r>
        <w:rPr>
          <w:rFonts w:ascii="Arial" w:hAnsi="Arial" w:cs="Arial"/>
          <w:b w:val="0"/>
          <w:sz w:val="20"/>
          <w:szCs w:val="20"/>
        </w:rPr>
        <w:t xml:space="preserve">podpisem této dohody </w:t>
      </w:r>
      <w:r w:rsidRPr="006D5075">
        <w:rPr>
          <w:rFonts w:ascii="Arial" w:hAnsi="Arial" w:cs="Arial"/>
          <w:b w:val="0"/>
          <w:sz w:val="20"/>
          <w:szCs w:val="20"/>
        </w:rPr>
        <w:t xml:space="preserve">potvrzuje převzetí jednoho stejnopisu této </w:t>
      </w:r>
      <w:r>
        <w:rPr>
          <w:rFonts w:ascii="Arial" w:hAnsi="Arial" w:cs="Arial"/>
          <w:b w:val="0"/>
          <w:sz w:val="20"/>
          <w:szCs w:val="20"/>
        </w:rPr>
        <w:t>d</w:t>
      </w:r>
      <w:r w:rsidRPr="006D5075">
        <w:rPr>
          <w:rFonts w:ascii="Arial" w:hAnsi="Arial" w:cs="Arial"/>
          <w:b w:val="0"/>
          <w:sz w:val="20"/>
          <w:szCs w:val="20"/>
        </w:rPr>
        <w:t>ohody.</w:t>
      </w:r>
    </w:p>
    <w:tbl>
      <w:tblPr>
        <w:tblW w:w="8720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4325"/>
      </w:tblGrid>
      <w:tr w:rsidR="00777486" w:rsidRPr="006D5075" w14:paraId="510A7A88" w14:textId="77777777" w:rsidTr="00BA1C92">
        <w:trPr>
          <w:jc w:val="center"/>
        </w:trPr>
        <w:tc>
          <w:tcPr>
            <w:tcW w:w="4395" w:type="dxa"/>
          </w:tcPr>
          <w:p w14:paraId="5A113316" w14:textId="77777777" w:rsidR="001A6E9A" w:rsidRDefault="001A6E9A" w:rsidP="00AE0DDA">
            <w:pPr>
              <w:pStyle w:val="Default"/>
              <w:rPr>
                <w:rFonts w:ascii="Arial" w:eastAsiaTheme="minorHAnsi" w:hAnsi="Arial" w:cs="Arial"/>
                <w:b/>
                <w:color w:val="auto"/>
                <w:kern w:val="0"/>
                <w:sz w:val="21"/>
                <w:szCs w:val="20"/>
                <w:lang w:val="cs-CZ"/>
              </w:rPr>
            </w:pPr>
          </w:p>
          <w:p w14:paraId="25120846" w14:textId="77777777" w:rsidR="00F36833" w:rsidRDefault="00F36833" w:rsidP="00AE0DDA">
            <w:pPr>
              <w:pStyle w:val="Default"/>
              <w:rPr>
                <w:rFonts w:ascii="Arial" w:eastAsiaTheme="minorHAnsi" w:hAnsi="Arial" w:cs="Arial"/>
                <w:b/>
                <w:color w:val="auto"/>
                <w:kern w:val="0"/>
                <w:sz w:val="21"/>
                <w:szCs w:val="20"/>
                <w:lang w:val="cs-CZ"/>
              </w:rPr>
            </w:pPr>
          </w:p>
          <w:p w14:paraId="29F0654A" w14:textId="2888D9A3" w:rsidR="00AE0DDA" w:rsidRPr="006D5075" w:rsidRDefault="001A6E9A" w:rsidP="00AE0DDA">
            <w:pPr>
              <w:pStyle w:val="Default"/>
              <w:rPr>
                <w:rFonts w:ascii="Arial" w:eastAsiaTheme="minorHAnsi" w:hAnsi="Arial" w:cs="Arial"/>
                <w:b/>
                <w:color w:val="auto"/>
                <w:kern w:val="0"/>
                <w:sz w:val="21"/>
                <w:szCs w:val="20"/>
                <w:lang w:val="cs-CZ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1"/>
                <w:szCs w:val="20"/>
                <w:lang w:val="cs-CZ"/>
              </w:rPr>
              <w:t>Za p</w:t>
            </w:r>
            <w:r w:rsidR="00AE0DDA" w:rsidRPr="006D5075">
              <w:rPr>
                <w:rFonts w:ascii="Arial" w:eastAsiaTheme="minorHAnsi" w:hAnsi="Arial" w:cs="Arial"/>
                <w:b/>
                <w:color w:val="auto"/>
                <w:kern w:val="0"/>
                <w:sz w:val="21"/>
                <w:szCs w:val="20"/>
                <w:lang w:val="cs-CZ"/>
              </w:rPr>
              <w:t>říjemce</w:t>
            </w:r>
            <w:r>
              <w:rPr>
                <w:rFonts w:ascii="Arial" w:eastAsiaTheme="minorHAnsi" w:hAnsi="Arial" w:cs="Arial"/>
                <w:b/>
                <w:color w:val="auto"/>
                <w:kern w:val="0"/>
                <w:sz w:val="21"/>
                <w:szCs w:val="20"/>
                <w:lang w:val="cs-CZ"/>
              </w:rPr>
              <w:t>:</w:t>
            </w:r>
          </w:p>
          <w:p w14:paraId="74445F54" w14:textId="399A832C" w:rsidR="0076247F" w:rsidRPr="006D5075" w:rsidRDefault="0002304E" w:rsidP="00B1272B">
            <w:pPr>
              <w:pStyle w:val="Zkladntext3"/>
              <w:rPr>
                <w:rFonts w:eastAsiaTheme="minorHAnsi"/>
                <w:color w:val="auto"/>
                <w:highlight w:val="yellow"/>
              </w:rPr>
            </w:pPr>
            <w:r>
              <w:rPr>
                <w:szCs w:val="21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yplní příjemce]"/>
                  </w:textInput>
                </w:ffData>
              </w:fldChar>
            </w:r>
            <w:r>
              <w:rPr>
                <w:szCs w:val="21"/>
                <w:highlight w:val="yellow"/>
              </w:rPr>
              <w:instrText xml:space="preserve"> FORMTEXT </w:instrText>
            </w:r>
            <w:r>
              <w:rPr>
                <w:szCs w:val="21"/>
                <w:highlight w:val="yellow"/>
              </w:rPr>
            </w:r>
            <w:r>
              <w:rPr>
                <w:szCs w:val="21"/>
                <w:highlight w:val="yellow"/>
              </w:rPr>
              <w:fldChar w:fldCharType="separate"/>
            </w:r>
            <w:r>
              <w:rPr>
                <w:noProof/>
                <w:szCs w:val="21"/>
                <w:highlight w:val="yellow"/>
              </w:rPr>
              <w:t>[vyplní příjemce]</w:t>
            </w:r>
            <w:r>
              <w:rPr>
                <w:szCs w:val="21"/>
                <w:highlight w:val="yellow"/>
              </w:rPr>
              <w:fldChar w:fldCharType="end"/>
            </w:r>
          </w:p>
          <w:p w14:paraId="62C06E14" w14:textId="77777777" w:rsidR="0076247F" w:rsidRPr="006D5075" w:rsidRDefault="0076247F" w:rsidP="00B1272B">
            <w:pPr>
              <w:pStyle w:val="Zkladntext3"/>
              <w:rPr>
                <w:rFonts w:eastAsiaTheme="minorHAnsi"/>
                <w:color w:val="auto"/>
                <w:highlight w:val="yellow"/>
              </w:rPr>
            </w:pPr>
          </w:p>
          <w:p w14:paraId="41E647DA" w14:textId="1420E729" w:rsidR="00AE0DDA" w:rsidRPr="006D5075" w:rsidRDefault="00AE0DDA" w:rsidP="00482E90">
            <w:pPr>
              <w:pStyle w:val="Zkladntext3"/>
              <w:jc w:val="left"/>
              <w:rPr>
                <w:rFonts w:eastAsiaTheme="minorHAnsi"/>
                <w:color w:val="auto"/>
                <w:highlight w:val="yellow"/>
              </w:rPr>
            </w:pPr>
            <w:r w:rsidRPr="006D5075">
              <w:rPr>
                <w:rFonts w:eastAsiaTheme="minorHAnsi"/>
                <w:color w:val="auto"/>
                <w:highlight w:val="yellow"/>
              </w:rPr>
              <w:t>V</w:t>
            </w:r>
            <w:r w:rsidR="00D10A0B" w:rsidRPr="006D5075">
              <w:rPr>
                <w:rFonts w:eastAsiaTheme="minorHAnsi"/>
                <w:color w:val="auto"/>
                <w:highlight w:val="yellow"/>
              </w:rPr>
              <w:t> </w:t>
            </w:r>
            <w:r w:rsidR="0002304E">
              <w:rPr>
                <w:szCs w:val="21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yplní příjemce]"/>
                  </w:textInput>
                </w:ffData>
              </w:fldChar>
            </w:r>
            <w:r w:rsidR="0002304E">
              <w:rPr>
                <w:szCs w:val="21"/>
                <w:highlight w:val="yellow"/>
              </w:rPr>
              <w:instrText xml:space="preserve"> FORMTEXT </w:instrText>
            </w:r>
            <w:r w:rsidR="0002304E">
              <w:rPr>
                <w:szCs w:val="21"/>
                <w:highlight w:val="yellow"/>
              </w:rPr>
            </w:r>
            <w:r w:rsidR="0002304E">
              <w:rPr>
                <w:szCs w:val="21"/>
                <w:highlight w:val="yellow"/>
              </w:rPr>
              <w:fldChar w:fldCharType="separate"/>
            </w:r>
            <w:r w:rsidR="0002304E">
              <w:rPr>
                <w:noProof/>
                <w:szCs w:val="21"/>
                <w:highlight w:val="yellow"/>
              </w:rPr>
              <w:t>[vyplní příjemce]</w:t>
            </w:r>
            <w:r w:rsidR="0002304E">
              <w:rPr>
                <w:szCs w:val="21"/>
                <w:highlight w:val="yellow"/>
              </w:rPr>
              <w:fldChar w:fldCharType="end"/>
            </w:r>
            <w:r w:rsidR="00D10A0B" w:rsidRPr="006D5075">
              <w:rPr>
                <w:rFonts w:eastAsiaTheme="minorHAnsi"/>
                <w:color w:val="auto"/>
                <w:highlight w:val="yellow"/>
              </w:rPr>
              <w:t xml:space="preserve"> </w:t>
            </w:r>
            <w:r w:rsidRPr="006D5075">
              <w:rPr>
                <w:rFonts w:eastAsiaTheme="minorHAnsi"/>
                <w:color w:val="auto"/>
                <w:highlight w:val="yellow"/>
              </w:rPr>
              <w:t>dne</w:t>
            </w:r>
            <w:r w:rsidR="00887968" w:rsidRPr="006D5075">
              <w:rPr>
                <w:rFonts w:eastAsiaTheme="minorHAnsi"/>
                <w:color w:val="auto"/>
                <w:highlight w:val="yellow"/>
              </w:rPr>
              <w:t xml:space="preserve">: </w:t>
            </w:r>
            <w:r w:rsidR="00F144F2" w:rsidRPr="006D5075">
              <w:rPr>
                <w:rFonts w:eastAsiaTheme="minorHAnsi"/>
                <w:color w:val="auto"/>
                <w:highlight w:val="yellow"/>
              </w:rPr>
              <w:t>…………………………….</w:t>
            </w:r>
          </w:p>
          <w:p w14:paraId="54568250" w14:textId="77777777" w:rsidR="00285419" w:rsidRPr="006D5075" w:rsidRDefault="00285419" w:rsidP="00B1272B">
            <w:pPr>
              <w:pStyle w:val="Zkladntext3"/>
              <w:rPr>
                <w:rFonts w:eastAsiaTheme="minorHAnsi"/>
                <w:color w:val="auto"/>
                <w:highlight w:val="yellow"/>
              </w:rPr>
            </w:pPr>
          </w:p>
          <w:p w14:paraId="3A5F4937" w14:textId="5CC71C6A" w:rsidR="00777486" w:rsidRPr="006D5075" w:rsidRDefault="00AE0DDA" w:rsidP="0076247F">
            <w:pPr>
              <w:pStyle w:val="Zkladntext3"/>
              <w:tabs>
                <w:tab w:val="left" w:pos="883"/>
              </w:tabs>
              <w:rPr>
                <w:rFonts w:eastAsiaTheme="minorHAnsi"/>
                <w:color w:val="auto"/>
                <w:highlight w:val="yellow"/>
              </w:rPr>
            </w:pPr>
            <w:r w:rsidRPr="006D5075">
              <w:rPr>
                <w:rFonts w:eastAsiaTheme="minorHAnsi"/>
                <w:color w:val="auto"/>
                <w:highlight w:val="yellow"/>
              </w:rPr>
              <w:t xml:space="preserve">Podpis: </w:t>
            </w:r>
            <w:r w:rsidR="0076247F" w:rsidRPr="006D5075">
              <w:rPr>
                <w:rFonts w:eastAsiaTheme="minorHAnsi"/>
                <w:color w:val="auto"/>
                <w:highlight w:val="yellow"/>
              </w:rPr>
              <w:tab/>
            </w:r>
            <w:r w:rsidR="00777486" w:rsidRPr="006D5075">
              <w:rPr>
                <w:rFonts w:eastAsiaTheme="minorHAnsi"/>
                <w:color w:val="auto"/>
                <w:highlight w:val="yellow"/>
              </w:rPr>
              <w:t>………………………………….</w:t>
            </w:r>
          </w:p>
          <w:p w14:paraId="7488A6B5" w14:textId="3EEC395B" w:rsidR="00AE0DDA" w:rsidRPr="006D5075" w:rsidRDefault="00777486" w:rsidP="00BA1C92">
            <w:pPr>
              <w:pStyle w:val="Zkladntext3"/>
              <w:tabs>
                <w:tab w:val="left" w:pos="883"/>
              </w:tabs>
              <w:rPr>
                <w:rFonts w:eastAsiaTheme="minorHAnsi"/>
                <w:color w:val="auto"/>
                <w:highlight w:val="yellow"/>
              </w:rPr>
            </w:pPr>
            <w:r w:rsidRPr="006D5075">
              <w:rPr>
                <w:rFonts w:eastAsiaTheme="minorHAnsi"/>
                <w:color w:val="auto"/>
                <w:highlight w:val="yellow"/>
              </w:rPr>
              <w:t xml:space="preserve">Jméno: </w:t>
            </w:r>
            <w:r w:rsidR="00BA1C92" w:rsidRPr="006D5075">
              <w:rPr>
                <w:rFonts w:eastAsiaTheme="minorHAnsi"/>
                <w:color w:val="auto"/>
                <w:highlight w:val="yellow"/>
              </w:rPr>
              <w:tab/>
            </w:r>
            <w:r w:rsidR="0002304E">
              <w:rPr>
                <w:szCs w:val="21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yplní příjemce]"/>
                  </w:textInput>
                </w:ffData>
              </w:fldChar>
            </w:r>
            <w:r w:rsidR="0002304E">
              <w:rPr>
                <w:szCs w:val="21"/>
                <w:highlight w:val="yellow"/>
              </w:rPr>
              <w:instrText xml:space="preserve"> FORMTEXT </w:instrText>
            </w:r>
            <w:r w:rsidR="0002304E">
              <w:rPr>
                <w:szCs w:val="21"/>
                <w:highlight w:val="yellow"/>
              </w:rPr>
            </w:r>
            <w:r w:rsidR="0002304E">
              <w:rPr>
                <w:szCs w:val="21"/>
                <w:highlight w:val="yellow"/>
              </w:rPr>
              <w:fldChar w:fldCharType="separate"/>
            </w:r>
            <w:r w:rsidR="0002304E">
              <w:rPr>
                <w:noProof/>
                <w:szCs w:val="21"/>
                <w:highlight w:val="yellow"/>
              </w:rPr>
              <w:t>[vyplní příjemce]</w:t>
            </w:r>
            <w:r w:rsidR="0002304E">
              <w:rPr>
                <w:szCs w:val="21"/>
                <w:highlight w:val="yellow"/>
              </w:rPr>
              <w:fldChar w:fldCharType="end"/>
            </w:r>
          </w:p>
          <w:p w14:paraId="397064E4" w14:textId="0DB59A1D" w:rsidR="00777486" w:rsidRPr="006D5075" w:rsidRDefault="00777486" w:rsidP="00BA1C92">
            <w:pPr>
              <w:pStyle w:val="Zkladntext3"/>
              <w:tabs>
                <w:tab w:val="left" w:pos="883"/>
              </w:tabs>
              <w:rPr>
                <w:rFonts w:eastAsiaTheme="minorHAnsi"/>
                <w:color w:val="auto"/>
              </w:rPr>
            </w:pPr>
            <w:r w:rsidRPr="006D5075">
              <w:rPr>
                <w:rFonts w:eastAsiaTheme="minorHAnsi"/>
                <w:color w:val="auto"/>
                <w:highlight w:val="yellow"/>
              </w:rPr>
              <w:t xml:space="preserve">Funkce: </w:t>
            </w:r>
            <w:r w:rsidR="00BA1C92" w:rsidRPr="006D5075">
              <w:rPr>
                <w:rFonts w:eastAsiaTheme="minorHAnsi"/>
                <w:color w:val="auto"/>
                <w:highlight w:val="yellow"/>
              </w:rPr>
              <w:tab/>
            </w:r>
            <w:r w:rsidR="0002304E">
              <w:rPr>
                <w:szCs w:val="21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yplní příjemce]"/>
                  </w:textInput>
                </w:ffData>
              </w:fldChar>
            </w:r>
            <w:r w:rsidR="0002304E">
              <w:rPr>
                <w:szCs w:val="21"/>
                <w:highlight w:val="yellow"/>
              </w:rPr>
              <w:instrText xml:space="preserve"> FORMTEXT </w:instrText>
            </w:r>
            <w:r w:rsidR="0002304E">
              <w:rPr>
                <w:szCs w:val="21"/>
                <w:highlight w:val="yellow"/>
              </w:rPr>
            </w:r>
            <w:r w:rsidR="0002304E">
              <w:rPr>
                <w:szCs w:val="21"/>
                <w:highlight w:val="yellow"/>
              </w:rPr>
              <w:fldChar w:fldCharType="separate"/>
            </w:r>
            <w:r w:rsidR="0002304E">
              <w:rPr>
                <w:noProof/>
                <w:szCs w:val="21"/>
                <w:highlight w:val="yellow"/>
              </w:rPr>
              <w:t>[vyplní příjemce]</w:t>
            </w:r>
            <w:r w:rsidR="0002304E">
              <w:rPr>
                <w:szCs w:val="21"/>
                <w:highlight w:val="yellow"/>
              </w:rPr>
              <w:fldChar w:fldCharType="end"/>
            </w:r>
          </w:p>
        </w:tc>
        <w:tc>
          <w:tcPr>
            <w:tcW w:w="4325" w:type="dxa"/>
          </w:tcPr>
          <w:p w14:paraId="33384B68" w14:textId="77777777" w:rsidR="001A6E9A" w:rsidRDefault="001A6E9A" w:rsidP="00777486">
            <w:pPr>
              <w:pStyle w:val="Default"/>
              <w:rPr>
                <w:rFonts w:ascii="Arial" w:eastAsiaTheme="minorHAnsi" w:hAnsi="Arial" w:cs="Arial"/>
                <w:b/>
                <w:color w:val="auto"/>
                <w:kern w:val="0"/>
                <w:sz w:val="21"/>
                <w:szCs w:val="20"/>
                <w:lang w:val="cs-CZ"/>
              </w:rPr>
            </w:pPr>
          </w:p>
          <w:p w14:paraId="4B97B6BB" w14:textId="77777777" w:rsidR="00F36833" w:rsidRDefault="00F36833" w:rsidP="00777486">
            <w:pPr>
              <w:pStyle w:val="Default"/>
              <w:rPr>
                <w:rFonts w:ascii="Arial" w:eastAsiaTheme="minorHAnsi" w:hAnsi="Arial" w:cs="Arial"/>
                <w:b/>
                <w:color w:val="auto"/>
                <w:kern w:val="0"/>
                <w:sz w:val="21"/>
                <w:szCs w:val="20"/>
                <w:lang w:val="cs-CZ"/>
              </w:rPr>
            </w:pPr>
          </w:p>
          <w:p w14:paraId="27DB517A" w14:textId="3FD438E6" w:rsidR="00AE0DDA" w:rsidRPr="006D5075" w:rsidRDefault="001A6E9A" w:rsidP="00777486">
            <w:pPr>
              <w:pStyle w:val="Default"/>
              <w:rPr>
                <w:rFonts w:ascii="Arial" w:eastAsiaTheme="minorHAnsi" w:hAnsi="Arial" w:cs="Arial"/>
                <w:b/>
                <w:color w:val="auto"/>
                <w:kern w:val="0"/>
                <w:sz w:val="21"/>
                <w:szCs w:val="20"/>
                <w:lang w:val="cs-CZ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1"/>
                <w:szCs w:val="20"/>
                <w:lang w:val="cs-CZ"/>
              </w:rPr>
              <w:t>Za po</w:t>
            </w:r>
            <w:r w:rsidR="00AE0DDA" w:rsidRPr="006D5075">
              <w:rPr>
                <w:rFonts w:ascii="Arial" w:eastAsiaTheme="minorHAnsi" w:hAnsi="Arial" w:cs="Arial"/>
                <w:b/>
                <w:color w:val="auto"/>
                <w:kern w:val="0"/>
                <w:sz w:val="21"/>
                <w:szCs w:val="20"/>
                <w:lang w:val="cs-CZ"/>
              </w:rPr>
              <w:t>skytovatel</w:t>
            </w:r>
            <w:r>
              <w:rPr>
                <w:rFonts w:ascii="Arial" w:eastAsiaTheme="minorHAnsi" w:hAnsi="Arial" w:cs="Arial"/>
                <w:b/>
                <w:color w:val="auto"/>
                <w:kern w:val="0"/>
                <w:sz w:val="21"/>
                <w:szCs w:val="20"/>
                <w:lang w:val="cs-CZ"/>
              </w:rPr>
              <w:t>e:</w:t>
            </w:r>
          </w:p>
          <w:p w14:paraId="19F9B26F" w14:textId="77777777" w:rsidR="0076247F" w:rsidRPr="006D5075" w:rsidRDefault="00285419" w:rsidP="00AE0DDA">
            <w:pPr>
              <w:pStyle w:val="Zkladntext3"/>
              <w:rPr>
                <w:rFonts w:eastAsiaTheme="minorHAnsi"/>
                <w:color w:val="auto"/>
              </w:rPr>
            </w:pPr>
            <w:r w:rsidRPr="006D5075">
              <w:rPr>
                <w:rFonts w:eastAsiaTheme="minorHAnsi"/>
                <w:color w:val="auto"/>
              </w:rPr>
              <w:t>VODA Želivka, a.s.</w:t>
            </w:r>
          </w:p>
          <w:p w14:paraId="5F299C21" w14:textId="77777777" w:rsidR="0076247F" w:rsidRPr="006D5075" w:rsidRDefault="0076247F" w:rsidP="00AE0DDA">
            <w:pPr>
              <w:pStyle w:val="Zkladntext3"/>
              <w:rPr>
                <w:rFonts w:eastAsiaTheme="minorHAnsi"/>
                <w:color w:val="auto"/>
              </w:rPr>
            </w:pPr>
          </w:p>
          <w:p w14:paraId="570E7B79" w14:textId="75FAFDEE" w:rsidR="00AE0DDA" w:rsidRPr="006D5075" w:rsidRDefault="00AE0DDA" w:rsidP="00AE0DDA">
            <w:pPr>
              <w:pStyle w:val="Zkladntext3"/>
              <w:rPr>
                <w:rFonts w:eastAsiaTheme="minorHAnsi"/>
                <w:color w:val="auto"/>
              </w:rPr>
            </w:pPr>
            <w:r w:rsidRPr="006D5075">
              <w:rPr>
                <w:rFonts w:eastAsiaTheme="minorHAnsi"/>
                <w:color w:val="auto"/>
              </w:rPr>
              <w:t>V</w:t>
            </w:r>
            <w:r w:rsidR="00285419" w:rsidRPr="006D5075">
              <w:rPr>
                <w:rFonts w:eastAsiaTheme="minorHAnsi"/>
                <w:color w:val="auto"/>
              </w:rPr>
              <w:t xml:space="preserve"> Praze</w:t>
            </w:r>
            <w:r w:rsidRPr="006D5075">
              <w:rPr>
                <w:rFonts w:eastAsiaTheme="minorHAnsi"/>
                <w:color w:val="auto"/>
              </w:rPr>
              <w:t xml:space="preserve"> dne</w:t>
            </w:r>
            <w:r w:rsidR="00887968" w:rsidRPr="006D5075">
              <w:rPr>
                <w:rFonts w:eastAsiaTheme="minorHAnsi"/>
                <w:color w:val="auto"/>
              </w:rPr>
              <w:t xml:space="preserve">: </w:t>
            </w:r>
            <w:r w:rsidR="00F144F2" w:rsidRPr="006D5075">
              <w:rPr>
                <w:rFonts w:eastAsiaTheme="minorHAnsi"/>
                <w:color w:val="auto"/>
              </w:rPr>
              <w:t>…………………………….</w:t>
            </w:r>
          </w:p>
          <w:p w14:paraId="616B884B" w14:textId="77777777" w:rsidR="00AE0DDA" w:rsidRPr="006D5075" w:rsidRDefault="00AE0DDA" w:rsidP="00AE0DDA">
            <w:pPr>
              <w:pStyle w:val="Zkladntext3"/>
              <w:rPr>
                <w:rFonts w:eastAsiaTheme="minorHAnsi"/>
                <w:color w:val="auto"/>
              </w:rPr>
            </w:pPr>
          </w:p>
          <w:p w14:paraId="3BF6523C" w14:textId="77777777" w:rsidR="00285419" w:rsidRPr="006D5075" w:rsidRDefault="00285419" w:rsidP="00AE0DDA">
            <w:pPr>
              <w:pStyle w:val="Zkladntext3"/>
              <w:rPr>
                <w:rFonts w:eastAsiaTheme="minorHAnsi"/>
                <w:color w:val="auto"/>
              </w:rPr>
            </w:pPr>
          </w:p>
          <w:p w14:paraId="7558921D" w14:textId="379F3603" w:rsidR="00AE0DDA" w:rsidRPr="006D5075" w:rsidRDefault="00AE0DDA" w:rsidP="0076247F">
            <w:pPr>
              <w:pStyle w:val="Zkladntext3"/>
              <w:tabs>
                <w:tab w:val="left" w:pos="883"/>
              </w:tabs>
              <w:rPr>
                <w:rFonts w:eastAsiaTheme="minorHAnsi"/>
                <w:color w:val="auto"/>
              </w:rPr>
            </w:pPr>
            <w:r w:rsidRPr="006D5075">
              <w:rPr>
                <w:rFonts w:eastAsiaTheme="minorHAnsi"/>
                <w:color w:val="auto"/>
              </w:rPr>
              <w:t xml:space="preserve">Podpis: </w:t>
            </w:r>
            <w:r w:rsidR="0076247F" w:rsidRPr="006D5075">
              <w:rPr>
                <w:rFonts w:eastAsiaTheme="minorHAnsi"/>
                <w:color w:val="auto"/>
              </w:rPr>
              <w:tab/>
            </w:r>
            <w:r w:rsidRPr="006D5075">
              <w:rPr>
                <w:rFonts w:eastAsiaTheme="minorHAnsi"/>
                <w:color w:val="auto"/>
              </w:rPr>
              <w:t>………………………………….</w:t>
            </w:r>
          </w:p>
          <w:p w14:paraId="1A272ACD" w14:textId="77777777" w:rsidR="008D5D10" w:rsidRPr="006D5075" w:rsidRDefault="00AE0DDA" w:rsidP="008D5D10">
            <w:pPr>
              <w:pStyle w:val="Zkladntext3"/>
              <w:tabs>
                <w:tab w:val="left" w:pos="883"/>
              </w:tabs>
              <w:rPr>
                <w:rFonts w:eastAsiaTheme="minorHAnsi"/>
                <w:color w:val="auto"/>
              </w:rPr>
            </w:pPr>
            <w:r w:rsidRPr="006D5075">
              <w:rPr>
                <w:rFonts w:eastAsiaTheme="minorHAnsi"/>
                <w:color w:val="auto"/>
              </w:rPr>
              <w:t xml:space="preserve">Jméno: </w:t>
            </w:r>
            <w:r w:rsidR="00C2758E" w:rsidRPr="006D5075">
              <w:rPr>
                <w:rFonts w:eastAsiaTheme="minorHAnsi"/>
                <w:color w:val="auto"/>
              </w:rPr>
              <w:tab/>
            </w:r>
            <w:r w:rsidR="008D5D10" w:rsidRPr="006D5075">
              <w:rPr>
                <w:rFonts w:eastAsiaTheme="minorHAnsi"/>
                <w:color w:val="auto"/>
              </w:rPr>
              <w:t>Ing. Michal Fiala</w:t>
            </w:r>
          </w:p>
          <w:p w14:paraId="776AA35F" w14:textId="0D6CAC34" w:rsidR="00777486" w:rsidRPr="006D5075" w:rsidRDefault="008D5D10" w:rsidP="008D5D10">
            <w:pPr>
              <w:pStyle w:val="Zkladntext3"/>
              <w:tabs>
                <w:tab w:val="left" w:pos="883"/>
              </w:tabs>
              <w:rPr>
                <w:rFonts w:eastAsiaTheme="minorHAnsi"/>
                <w:bCs/>
                <w:color w:val="auto"/>
              </w:rPr>
            </w:pPr>
            <w:r w:rsidRPr="006D5075">
              <w:rPr>
                <w:rFonts w:eastAsiaTheme="minorHAnsi"/>
                <w:bCs/>
                <w:color w:val="auto"/>
              </w:rPr>
              <w:t xml:space="preserve">Funkce: </w:t>
            </w:r>
            <w:r w:rsidRPr="006D5075">
              <w:rPr>
                <w:rFonts w:eastAsiaTheme="minorHAnsi"/>
                <w:bCs/>
                <w:color w:val="auto"/>
              </w:rPr>
              <w:tab/>
              <w:t>generální ředitel</w:t>
            </w:r>
            <w:r w:rsidR="001A6E9A">
              <w:rPr>
                <w:rFonts w:eastAsiaTheme="minorHAnsi"/>
                <w:bCs/>
                <w:color w:val="auto"/>
              </w:rPr>
              <w:t>, v plné moci</w:t>
            </w:r>
          </w:p>
        </w:tc>
      </w:tr>
    </w:tbl>
    <w:p w14:paraId="0417FB03" w14:textId="27055485" w:rsidR="006D5075" w:rsidRPr="006D5075" w:rsidRDefault="006D5075" w:rsidP="006D5075"/>
    <w:p w14:paraId="0D85FE41" w14:textId="44F4F6CD" w:rsidR="006D5075" w:rsidRDefault="006D5075">
      <w:pPr>
        <w:rPr>
          <w:lang w:eastAsia="cs-CZ"/>
        </w:rPr>
      </w:pPr>
    </w:p>
    <w:sectPr w:rsidR="006D5075" w:rsidSect="00535B1C">
      <w:headerReference w:type="default" r:id="rId8"/>
      <w:footerReference w:type="default" r:id="rId9"/>
      <w:headerReference w:type="first" r:id="rId10"/>
      <w:pgSz w:w="11906" w:h="16838"/>
      <w:pgMar w:top="1843" w:right="1417" w:bottom="1417" w:left="1417" w:header="708" w:footer="0" w:gutter="0"/>
      <w:pgNumType w:start="1"/>
      <w:cols w:space="708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C6205" w14:textId="77777777" w:rsidR="00A74A48" w:rsidRPr="006D5075" w:rsidRDefault="00A74A48" w:rsidP="00132353">
      <w:pPr>
        <w:spacing w:after="0" w:line="240" w:lineRule="auto"/>
      </w:pPr>
      <w:r w:rsidRPr="006D5075">
        <w:separator/>
      </w:r>
    </w:p>
  </w:endnote>
  <w:endnote w:type="continuationSeparator" w:id="0">
    <w:p w14:paraId="2EF7AD30" w14:textId="77777777" w:rsidR="00A74A48" w:rsidRPr="006D5075" w:rsidRDefault="00A74A48" w:rsidP="00132353">
      <w:pPr>
        <w:spacing w:after="0" w:line="240" w:lineRule="auto"/>
      </w:pPr>
      <w:r w:rsidRPr="006D50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, Calibri">
    <w:altName w:val="Arial"/>
    <w:charset w:val="00"/>
    <w:family w:val="swiss"/>
    <w:pitch w:val="default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A96A" w14:textId="6B2540C6" w:rsidR="00C80CC4" w:rsidRDefault="00C80CC4">
    <w:pPr>
      <w:pStyle w:val="Zpat"/>
    </w:pPr>
  </w:p>
  <w:p w14:paraId="3C349E5C" w14:textId="77777777" w:rsidR="00132353" w:rsidRPr="006D5075" w:rsidRDefault="001323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AC53" w14:textId="77777777" w:rsidR="00A74A48" w:rsidRPr="006D5075" w:rsidRDefault="00A74A48" w:rsidP="00132353">
      <w:pPr>
        <w:spacing w:after="0" w:line="240" w:lineRule="auto"/>
      </w:pPr>
      <w:r w:rsidRPr="006D5075">
        <w:separator/>
      </w:r>
    </w:p>
  </w:footnote>
  <w:footnote w:type="continuationSeparator" w:id="0">
    <w:p w14:paraId="3F0AFBE9" w14:textId="77777777" w:rsidR="00A74A48" w:rsidRPr="006D5075" w:rsidRDefault="00A74A48" w:rsidP="00132353">
      <w:pPr>
        <w:spacing w:after="0" w:line="240" w:lineRule="auto"/>
      </w:pPr>
      <w:r w:rsidRPr="006D50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B715" w14:textId="77777777" w:rsidR="00C03257" w:rsidRPr="00C03257" w:rsidRDefault="00C03257" w:rsidP="00C03257">
    <w:pPr>
      <w:spacing w:before="120" w:line="276" w:lineRule="auto"/>
      <w:jc w:val="right"/>
      <w:rPr>
        <w:rFonts w:cstheme="minorHAnsi"/>
        <w:color w:val="FFFFFF"/>
        <w:sz w:val="24"/>
        <w:szCs w:val="24"/>
      </w:rPr>
    </w:pPr>
    <w:r w:rsidRPr="00C03257">
      <w:rPr>
        <w:rFonts w:cstheme="minorHAnsi"/>
        <w:bCs/>
        <w:color w:val="FFFFFF"/>
        <w:sz w:val="24"/>
        <w:szCs w:val="24"/>
        <w:highlight w:val="black"/>
      </w:rPr>
      <w:t>TLP: CLEAR</w:t>
    </w:r>
  </w:p>
  <w:p w14:paraId="4272CBAC" w14:textId="2271563F" w:rsidR="00760B34" w:rsidRPr="006D5075" w:rsidRDefault="00760B34" w:rsidP="004841F7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9290" w14:textId="196D0A65" w:rsidR="009502AA" w:rsidRPr="006D5075" w:rsidRDefault="009502AA">
    <w:pPr>
      <w:pStyle w:val="Zhlav"/>
    </w:pPr>
    <w:r w:rsidRPr="006D5075">
      <w:rPr>
        <w:noProof/>
      </w:rPr>
      <w:drawing>
        <wp:inline distT="0" distB="0" distL="0" distR="0" wp14:anchorId="4FB2A1BC" wp14:editId="12F39B6A">
          <wp:extent cx="1906270" cy="353111"/>
          <wp:effectExtent l="0" t="0" r="0" b="889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353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D05"/>
    <w:multiLevelType w:val="multilevel"/>
    <w:tmpl w:val="25581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E7219C"/>
    <w:multiLevelType w:val="multilevel"/>
    <w:tmpl w:val="E8C8EC28"/>
    <w:lvl w:ilvl="0">
      <w:start w:val="1"/>
      <w:numFmt w:val="decimal"/>
      <w:lvlText w:val="%1."/>
      <w:lvlJc w:val="right"/>
      <w:pPr>
        <w:ind w:left="720" w:hanging="360"/>
      </w:pPr>
      <w:rPr>
        <w:color w:val="auto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3C59B5"/>
    <w:multiLevelType w:val="multilevel"/>
    <w:tmpl w:val="25581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ECC5539"/>
    <w:multiLevelType w:val="multilevel"/>
    <w:tmpl w:val="25581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7A1344A"/>
    <w:multiLevelType w:val="multilevel"/>
    <w:tmpl w:val="25581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CFE6172"/>
    <w:multiLevelType w:val="multilevel"/>
    <w:tmpl w:val="A17EE676"/>
    <w:lvl w:ilvl="0">
      <w:start w:val="1"/>
      <w:numFmt w:val="decimal"/>
      <w:lvlText w:val="%1."/>
      <w:lvlJc w:val="right"/>
      <w:pPr>
        <w:ind w:left="720" w:hanging="360"/>
      </w:pPr>
      <w:rPr>
        <w:color w:val="auto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DE35577"/>
    <w:multiLevelType w:val="multilevel"/>
    <w:tmpl w:val="25581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302419A"/>
    <w:multiLevelType w:val="multilevel"/>
    <w:tmpl w:val="25581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56B31A0"/>
    <w:multiLevelType w:val="multilevel"/>
    <w:tmpl w:val="25581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E3843F9"/>
    <w:multiLevelType w:val="multilevel"/>
    <w:tmpl w:val="DE4CAE2A"/>
    <w:lvl w:ilvl="0">
      <w:start w:val="9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48D433B"/>
    <w:multiLevelType w:val="multilevel"/>
    <w:tmpl w:val="023286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C342086"/>
    <w:multiLevelType w:val="multilevel"/>
    <w:tmpl w:val="25581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63B5188"/>
    <w:multiLevelType w:val="multilevel"/>
    <w:tmpl w:val="25581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DBC47F2"/>
    <w:multiLevelType w:val="multilevel"/>
    <w:tmpl w:val="25581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03B7B7C"/>
    <w:multiLevelType w:val="multilevel"/>
    <w:tmpl w:val="25581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06553F7"/>
    <w:multiLevelType w:val="hybridMultilevel"/>
    <w:tmpl w:val="3ADC72FC"/>
    <w:lvl w:ilvl="0" w:tplc="B4A813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BC1C4E"/>
    <w:multiLevelType w:val="multilevel"/>
    <w:tmpl w:val="25581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56B558D"/>
    <w:multiLevelType w:val="multilevel"/>
    <w:tmpl w:val="0C708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3561A6"/>
    <w:multiLevelType w:val="multilevel"/>
    <w:tmpl w:val="25581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24306585">
    <w:abstractNumId w:val="17"/>
  </w:num>
  <w:num w:numId="2" w16cid:durableId="531574758">
    <w:abstractNumId w:val="10"/>
  </w:num>
  <w:num w:numId="3" w16cid:durableId="647169281">
    <w:abstractNumId w:val="15"/>
  </w:num>
  <w:num w:numId="4" w16cid:durableId="379086696">
    <w:abstractNumId w:val="9"/>
  </w:num>
  <w:num w:numId="5" w16cid:durableId="995688541">
    <w:abstractNumId w:val="1"/>
  </w:num>
  <w:num w:numId="6" w16cid:durableId="1712345973">
    <w:abstractNumId w:val="5"/>
  </w:num>
  <w:num w:numId="7" w16cid:durableId="1260597325">
    <w:abstractNumId w:val="8"/>
  </w:num>
  <w:num w:numId="8" w16cid:durableId="100995110">
    <w:abstractNumId w:val="14"/>
  </w:num>
  <w:num w:numId="9" w16cid:durableId="161818664">
    <w:abstractNumId w:val="12"/>
  </w:num>
  <w:num w:numId="10" w16cid:durableId="873541093">
    <w:abstractNumId w:val="2"/>
  </w:num>
  <w:num w:numId="11" w16cid:durableId="1084377219">
    <w:abstractNumId w:val="3"/>
  </w:num>
  <w:num w:numId="12" w16cid:durableId="1770393386">
    <w:abstractNumId w:val="18"/>
  </w:num>
  <w:num w:numId="13" w16cid:durableId="1477988786">
    <w:abstractNumId w:val="0"/>
  </w:num>
  <w:num w:numId="14" w16cid:durableId="1796438834">
    <w:abstractNumId w:val="6"/>
  </w:num>
  <w:num w:numId="15" w16cid:durableId="317342243">
    <w:abstractNumId w:val="16"/>
  </w:num>
  <w:num w:numId="16" w16cid:durableId="1085763119">
    <w:abstractNumId w:val="4"/>
  </w:num>
  <w:num w:numId="17" w16cid:durableId="1171530163">
    <w:abstractNumId w:val="13"/>
  </w:num>
  <w:num w:numId="18" w16cid:durableId="1710954263">
    <w:abstractNumId w:val="7"/>
  </w:num>
  <w:num w:numId="19" w16cid:durableId="18236981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53"/>
    <w:rsid w:val="00014438"/>
    <w:rsid w:val="0002028F"/>
    <w:rsid w:val="00022D58"/>
    <w:rsid w:val="0002304E"/>
    <w:rsid w:val="00036B0C"/>
    <w:rsid w:val="000433D1"/>
    <w:rsid w:val="000575B2"/>
    <w:rsid w:val="00060C2E"/>
    <w:rsid w:val="000763CA"/>
    <w:rsid w:val="00077FAE"/>
    <w:rsid w:val="00086D34"/>
    <w:rsid w:val="00092681"/>
    <w:rsid w:val="000934BA"/>
    <w:rsid w:val="000D3A4F"/>
    <w:rsid w:val="0010520A"/>
    <w:rsid w:val="00123811"/>
    <w:rsid w:val="00132353"/>
    <w:rsid w:val="00167D64"/>
    <w:rsid w:val="001A3BC0"/>
    <w:rsid w:val="001A6E9A"/>
    <w:rsid w:val="001B0436"/>
    <w:rsid w:val="001D79B4"/>
    <w:rsid w:val="001E1392"/>
    <w:rsid w:val="002052EB"/>
    <w:rsid w:val="0020628A"/>
    <w:rsid w:val="00207A36"/>
    <w:rsid w:val="002400B7"/>
    <w:rsid w:val="00246F39"/>
    <w:rsid w:val="002572AF"/>
    <w:rsid w:val="0028008F"/>
    <w:rsid w:val="00282BC6"/>
    <w:rsid w:val="00284A92"/>
    <w:rsid w:val="00285419"/>
    <w:rsid w:val="0029776A"/>
    <w:rsid w:val="002A08AC"/>
    <w:rsid w:val="002B42A2"/>
    <w:rsid w:val="002C0460"/>
    <w:rsid w:val="002D4C43"/>
    <w:rsid w:val="002D747A"/>
    <w:rsid w:val="002E06A7"/>
    <w:rsid w:val="002E1088"/>
    <w:rsid w:val="002F3B0F"/>
    <w:rsid w:val="00315AD3"/>
    <w:rsid w:val="0033231C"/>
    <w:rsid w:val="00387A1D"/>
    <w:rsid w:val="00393055"/>
    <w:rsid w:val="003B592A"/>
    <w:rsid w:val="003E2AA7"/>
    <w:rsid w:val="003E40A6"/>
    <w:rsid w:val="003F25C8"/>
    <w:rsid w:val="003F6BF8"/>
    <w:rsid w:val="00407B6E"/>
    <w:rsid w:val="004146BE"/>
    <w:rsid w:val="0047743E"/>
    <w:rsid w:val="00482E90"/>
    <w:rsid w:val="004841F7"/>
    <w:rsid w:val="004A0D2E"/>
    <w:rsid w:val="004B0F17"/>
    <w:rsid w:val="004B10BE"/>
    <w:rsid w:val="004B683D"/>
    <w:rsid w:val="004C1537"/>
    <w:rsid w:val="004C2580"/>
    <w:rsid w:val="004E2914"/>
    <w:rsid w:val="004F51CF"/>
    <w:rsid w:val="00512036"/>
    <w:rsid w:val="0053568B"/>
    <w:rsid w:val="00535B1C"/>
    <w:rsid w:val="005466A4"/>
    <w:rsid w:val="00557294"/>
    <w:rsid w:val="00557A58"/>
    <w:rsid w:val="00566066"/>
    <w:rsid w:val="005679F2"/>
    <w:rsid w:val="00575652"/>
    <w:rsid w:val="00583E5C"/>
    <w:rsid w:val="005B4B41"/>
    <w:rsid w:val="005C573D"/>
    <w:rsid w:val="00602F9C"/>
    <w:rsid w:val="006111D3"/>
    <w:rsid w:val="00621805"/>
    <w:rsid w:val="00623625"/>
    <w:rsid w:val="006246DC"/>
    <w:rsid w:val="00632319"/>
    <w:rsid w:val="00675870"/>
    <w:rsid w:val="00684BDD"/>
    <w:rsid w:val="006A463E"/>
    <w:rsid w:val="006A4E2B"/>
    <w:rsid w:val="006A7112"/>
    <w:rsid w:val="006C1CC4"/>
    <w:rsid w:val="006D2AE0"/>
    <w:rsid w:val="006D5075"/>
    <w:rsid w:val="006D61D5"/>
    <w:rsid w:val="006E1F9D"/>
    <w:rsid w:val="007151BB"/>
    <w:rsid w:val="0073421A"/>
    <w:rsid w:val="00760B34"/>
    <w:rsid w:val="0076247F"/>
    <w:rsid w:val="00766411"/>
    <w:rsid w:val="00777486"/>
    <w:rsid w:val="00781DFD"/>
    <w:rsid w:val="007A27C3"/>
    <w:rsid w:val="007B7556"/>
    <w:rsid w:val="007E7A49"/>
    <w:rsid w:val="00810222"/>
    <w:rsid w:val="00812B7E"/>
    <w:rsid w:val="00815384"/>
    <w:rsid w:val="00871138"/>
    <w:rsid w:val="00872B5A"/>
    <w:rsid w:val="00876F9F"/>
    <w:rsid w:val="00887968"/>
    <w:rsid w:val="008B2F6F"/>
    <w:rsid w:val="008B5188"/>
    <w:rsid w:val="008C02D6"/>
    <w:rsid w:val="008D5D10"/>
    <w:rsid w:val="008E0F4F"/>
    <w:rsid w:val="008F269E"/>
    <w:rsid w:val="008F389F"/>
    <w:rsid w:val="008F5A3A"/>
    <w:rsid w:val="0090546B"/>
    <w:rsid w:val="00913B5F"/>
    <w:rsid w:val="00914A5D"/>
    <w:rsid w:val="00947772"/>
    <w:rsid w:val="009502AA"/>
    <w:rsid w:val="009523AA"/>
    <w:rsid w:val="00952D80"/>
    <w:rsid w:val="00967945"/>
    <w:rsid w:val="009711A5"/>
    <w:rsid w:val="00972A95"/>
    <w:rsid w:val="00983D39"/>
    <w:rsid w:val="009925DF"/>
    <w:rsid w:val="00992F77"/>
    <w:rsid w:val="009B4BF5"/>
    <w:rsid w:val="009B6D5E"/>
    <w:rsid w:val="009E338A"/>
    <w:rsid w:val="00A02DD3"/>
    <w:rsid w:val="00A17A63"/>
    <w:rsid w:val="00A264A0"/>
    <w:rsid w:val="00A344E8"/>
    <w:rsid w:val="00A377A7"/>
    <w:rsid w:val="00A46F33"/>
    <w:rsid w:val="00A47175"/>
    <w:rsid w:val="00A5484D"/>
    <w:rsid w:val="00A67B86"/>
    <w:rsid w:val="00A74A48"/>
    <w:rsid w:val="00A95E1A"/>
    <w:rsid w:val="00AB2866"/>
    <w:rsid w:val="00AB304A"/>
    <w:rsid w:val="00AB6881"/>
    <w:rsid w:val="00AC1BD2"/>
    <w:rsid w:val="00AC50C0"/>
    <w:rsid w:val="00AE0DDA"/>
    <w:rsid w:val="00AF260E"/>
    <w:rsid w:val="00B00E18"/>
    <w:rsid w:val="00B04A14"/>
    <w:rsid w:val="00B1189B"/>
    <w:rsid w:val="00B1272B"/>
    <w:rsid w:val="00B35BB9"/>
    <w:rsid w:val="00B407AD"/>
    <w:rsid w:val="00B60275"/>
    <w:rsid w:val="00B670D6"/>
    <w:rsid w:val="00B67153"/>
    <w:rsid w:val="00B72837"/>
    <w:rsid w:val="00B8452F"/>
    <w:rsid w:val="00B90001"/>
    <w:rsid w:val="00B965E4"/>
    <w:rsid w:val="00BA1C92"/>
    <w:rsid w:val="00BA5D75"/>
    <w:rsid w:val="00BB0939"/>
    <w:rsid w:val="00BE7BA2"/>
    <w:rsid w:val="00C02D2F"/>
    <w:rsid w:val="00C03257"/>
    <w:rsid w:val="00C0417A"/>
    <w:rsid w:val="00C2758E"/>
    <w:rsid w:val="00C42445"/>
    <w:rsid w:val="00C55F81"/>
    <w:rsid w:val="00C6377C"/>
    <w:rsid w:val="00C80CC4"/>
    <w:rsid w:val="00C85B05"/>
    <w:rsid w:val="00C90C27"/>
    <w:rsid w:val="00C928F7"/>
    <w:rsid w:val="00C952EF"/>
    <w:rsid w:val="00CA7D05"/>
    <w:rsid w:val="00CD14DB"/>
    <w:rsid w:val="00CD6AE4"/>
    <w:rsid w:val="00CE1F93"/>
    <w:rsid w:val="00CE7B1F"/>
    <w:rsid w:val="00CF086A"/>
    <w:rsid w:val="00D0575C"/>
    <w:rsid w:val="00D10A0B"/>
    <w:rsid w:val="00D13668"/>
    <w:rsid w:val="00D15319"/>
    <w:rsid w:val="00D15ABA"/>
    <w:rsid w:val="00D32917"/>
    <w:rsid w:val="00D3772B"/>
    <w:rsid w:val="00D4421E"/>
    <w:rsid w:val="00D4656B"/>
    <w:rsid w:val="00D47163"/>
    <w:rsid w:val="00D97B55"/>
    <w:rsid w:val="00DA7889"/>
    <w:rsid w:val="00DB5F26"/>
    <w:rsid w:val="00DB7378"/>
    <w:rsid w:val="00DF11EF"/>
    <w:rsid w:val="00DF1830"/>
    <w:rsid w:val="00E05EAE"/>
    <w:rsid w:val="00E26749"/>
    <w:rsid w:val="00E33013"/>
    <w:rsid w:val="00E354D5"/>
    <w:rsid w:val="00E4499C"/>
    <w:rsid w:val="00E66EBE"/>
    <w:rsid w:val="00E73402"/>
    <w:rsid w:val="00E81543"/>
    <w:rsid w:val="00E967B6"/>
    <w:rsid w:val="00EC3C34"/>
    <w:rsid w:val="00ED5272"/>
    <w:rsid w:val="00ED6BBD"/>
    <w:rsid w:val="00ED7106"/>
    <w:rsid w:val="00EF5D82"/>
    <w:rsid w:val="00F07624"/>
    <w:rsid w:val="00F10C2C"/>
    <w:rsid w:val="00F144F2"/>
    <w:rsid w:val="00F36833"/>
    <w:rsid w:val="00F45B09"/>
    <w:rsid w:val="00F503C8"/>
    <w:rsid w:val="00F64822"/>
    <w:rsid w:val="00F67A9E"/>
    <w:rsid w:val="00F67F29"/>
    <w:rsid w:val="00F75D1C"/>
    <w:rsid w:val="00F80C09"/>
    <w:rsid w:val="00F8583F"/>
    <w:rsid w:val="00FB2005"/>
    <w:rsid w:val="00FB50FB"/>
    <w:rsid w:val="00FE5FD3"/>
    <w:rsid w:val="00FF4F1E"/>
    <w:rsid w:val="0BBD1517"/>
    <w:rsid w:val="42DDA67F"/>
    <w:rsid w:val="546FB37A"/>
    <w:rsid w:val="5DA41F80"/>
    <w:rsid w:val="7AF9B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58A85"/>
  <w15:chartTrackingRefBased/>
  <w15:docId w15:val="{E14B32D5-DD52-4979-9839-5385ECEF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Alphaserver"/>
    <w:next w:val="Nadpis1"/>
    <w:qFormat/>
    <w:rsid w:val="00132353"/>
    <w:rPr>
      <w:b/>
      <w:sz w:val="36"/>
    </w:rPr>
  </w:style>
  <w:style w:type="paragraph" w:styleId="Nadpis1">
    <w:name w:val="heading 1"/>
    <w:basedOn w:val="Normln"/>
    <w:next w:val="Normln"/>
    <w:link w:val="Nadpis1Char"/>
    <w:uiPriority w:val="9"/>
    <w:qFormat/>
    <w:rsid w:val="00077FAE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323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23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132353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77FAE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132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353"/>
  </w:style>
  <w:style w:type="paragraph" w:styleId="Zpat">
    <w:name w:val="footer"/>
    <w:basedOn w:val="Normln"/>
    <w:link w:val="ZpatChar"/>
    <w:uiPriority w:val="99"/>
    <w:unhideWhenUsed/>
    <w:qFormat/>
    <w:rsid w:val="00132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353"/>
  </w:style>
  <w:style w:type="character" w:customStyle="1" w:styleId="Nadpis2Char">
    <w:name w:val="Nadpis 2 Char"/>
    <w:basedOn w:val="Standardnpsmoodstavce"/>
    <w:link w:val="Nadpis2"/>
    <w:uiPriority w:val="9"/>
    <w:rsid w:val="00132353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2353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32353"/>
    <w:rPr>
      <w:color w:val="0563C1" w:themeColor="hyperlink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rsid w:val="00760B34"/>
  </w:style>
  <w:style w:type="paragraph" w:customStyle="1" w:styleId="Default">
    <w:name w:val="Default"/>
    <w:basedOn w:val="Normln"/>
    <w:rsid w:val="001E1392"/>
    <w:pPr>
      <w:suppressAutoHyphens/>
      <w:autoSpaceDE w:val="0"/>
      <w:autoSpaceDN w:val="0"/>
      <w:spacing w:after="0" w:line="240" w:lineRule="auto"/>
      <w:textAlignment w:val="baseline"/>
    </w:pPr>
    <w:rPr>
      <w:rFonts w:ascii="Calibri, Calibri" w:eastAsia="Calibri, Calibri" w:hAnsi="Calibri, Calibri" w:cs="Calibri, Calibri"/>
      <w:b w:val="0"/>
      <w:color w:val="000000"/>
      <w:kern w:val="3"/>
      <w:sz w:val="24"/>
      <w:szCs w:val="24"/>
      <w:lang w:val="en-GB"/>
    </w:rPr>
  </w:style>
  <w:style w:type="paragraph" w:customStyle="1" w:styleId="Standard">
    <w:name w:val="Standard"/>
    <w:rsid w:val="001E1392"/>
    <w:pPr>
      <w:suppressAutoHyphens/>
      <w:autoSpaceDN w:val="0"/>
      <w:spacing w:after="0" w:line="240" w:lineRule="auto"/>
      <w:textAlignment w:val="baseline"/>
    </w:pPr>
    <w:rPr>
      <w:rFonts w:ascii="Raleway" w:eastAsia="SimSun" w:hAnsi="Raleway" w:cs="F"/>
      <w:kern w:val="3"/>
      <w:sz w:val="24"/>
      <w:szCs w:val="24"/>
      <w:lang w:val="en-GB"/>
    </w:rPr>
  </w:style>
  <w:style w:type="paragraph" w:customStyle="1" w:styleId="Title1">
    <w:name w:val="Title1"/>
    <w:basedOn w:val="Standard"/>
    <w:rsid w:val="001E1392"/>
    <w:rPr>
      <w:b/>
      <w:bCs/>
      <w:sz w:val="76"/>
      <w:szCs w:val="76"/>
      <w:lang w:val="cs-CZ"/>
    </w:rPr>
  </w:style>
  <w:style w:type="paragraph" w:customStyle="1" w:styleId="Textbody">
    <w:name w:val="Text body"/>
    <w:basedOn w:val="Standard"/>
    <w:rsid w:val="00B60275"/>
    <w:pPr>
      <w:spacing w:after="120"/>
    </w:pPr>
  </w:style>
  <w:style w:type="paragraph" w:styleId="Odstavecseseznamem">
    <w:name w:val="List Paragraph"/>
    <w:basedOn w:val="Normln"/>
    <w:uiPriority w:val="34"/>
    <w:qFormat/>
    <w:rsid w:val="00766411"/>
    <w:pPr>
      <w:ind w:left="720"/>
      <w:contextualSpacing/>
    </w:pPr>
  </w:style>
  <w:style w:type="paragraph" w:styleId="Zkladntext3">
    <w:name w:val="Body Text 3"/>
    <w:basedOn w:val="Normln"/>
    <w:link w:val="Zkladntext3Char"/>
    <w:rsid w:val="00777486"/>
    <w:pPr>
      <w:autoSpaceDE w:val="0"/>
      <w:autoSpaceDN w:val="0"/>
      <w:adjustRightInd w:val="0"/>
      <w:spacing w:before="120" w:after="120" w:line="240" w:lineRule="auto"/>
      <w:jc w:val="both"/>
    </w:pPr>
    <w:rPr>
      <w:rFonts w:ascii="Arial" w:eastAsia="Times New Roman" w:hAnsi="Arial" w:cs="Arial"/>
      <w:b w:val="0"/>
      <w:color w:val="000000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777486"/>
    <w:rPr>
      <w:rFonts w:ascii="Arial" w:eastAsia="Times New Roman" w:hAnsi="Arial" w:cs="Arial"/>
      <w:color w:val="000000"/>
      <w:sz w:val="20"/>
      <w:szCs w:val="20"/>
    </w:rPr>
  </w:style>
  <w:style w:type="table" w:styleId="Mkatabulky">
    <w:name w:val="Table Grid"/>
    <w:basedOn w:val="Normlntabulka"/>
    <w:uiPriority w:val="39"/>
    <w:rsid w:val="00B72837"/>
    <w:pPr>
      <w:spacing w:after="0" w:line="240" w:lineRule="auto"/>
    </w:pPr>
    <w:rPr>
      <w:rFonts w:eastAsiaTheme="minorEastAsia"/>
      <w:color w:val="44546A" w:themeColor="text2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86D34"/>
    <w:pPr>
      <w:spacing w:after="0" w:line="240" w:lineRule="auto"/>
    </w:pPr>
    <w:rPr>
      <w:b/>
      <w:sz w:val="36"/>
    </w:rPr>
  </w:style>
  <w:style w:type="character" w:styleId="Odkaznakoment">
    <w:name w:val="annotation reference"/>
    <w:basedOn w:val="Standardnpsmoodstavce"/>
    <w:uiPriority w:val="99"/>
    <w:semiHidden/>
    <w:unhideWhenUsed/>
    <w:rsid w:val="00F67A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67A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67A9E"/>
    <w:rPr>
      <w:b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A9E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7A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AAC3F-DBAB-428B-A00A-33FBF875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1482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Bouška</dc:creator>
  <cp:keywords/>
  <dc:description/>
  <cp:lastModifiedBy>Eva Schutová</cp:lastModifiedBy>
  <cp:revision>66</cp:revision>
  <cp:lastPrinted>2026-03-09T12:52:00Z</cp:lastPrinted>
  <dcterms:created xsi:type="dcterms:W3CDTF">2026-02-05T12:35:00Z</dcterms:created>
  <dcterms:modified xsi:type="dcterms:W3CDTF">2026-03-19T14:43:00Z</dcterms:modified>
</cp:coreProperties>
</file>