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2E5AB148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3D0574">
        <w:rPr>
          <w:rFonts w:asciiTheme="minorHAnsi" w:hAnsiTheme="minorHAnsi" w:cstheme="minorHAnsi"/>
          <w:sz w:val="44"/>
          <w:szCs w:val="44"/>
        </w:rPr>
        <w:t>5</w:t>
      </w:r>
    </w:p>
    <w:p w14:paraId="0CE54D80" w14:textId="6C0FFAC6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292D" w14:paraId="73DE1807" w14:textId="77777777" w:rsidTr="00D8073C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3A307B80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A3C8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CE292D" w14:paraId="46B9B42E" w14:textId="77777777" w:rsidTr="00D8073C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C5CC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E352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CE292D" w14:paraId="1BF4DDE4" w14:textId="77777777" w:rsidTr="00D8073C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180F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DF00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CE292D" w14:paraId="75DEE6A3" w14:textId="77777777" w:rsidTr="00D8073C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33F8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728" w14:textId="61587C09" w:rsidR="00CE292D" w:rsidRDefault="007E73AF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E73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PI25016 Navýšení výkonu ozonizace – zpracování PD</w:t>
            </w:r>
          </w:p>
        </w:tc>
      </w:tr>
      <w:tr w:rsidR="00CE292D" w14:paraId="2503AB47" w14:textId="77777777" w:rsidTr="00D8073C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265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F4D0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F076EA5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E705F4D" w:rsidR="00896684" w:rsidRDefault="00791167" w:rsidP="00CE292D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F4B48E9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5B65E15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7BF717E1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54AB7528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1C3952B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455"/>
        <w:gridCol w:w="2083"/>
      </w:tblGrid>
      <w:tr w:rsidR="00727648" w14:paraId="623E49FB" w14:textId="77777777" w:rsidTr="005D3C3A">
        <w:tc>
          <w:tcPr>
            <w:tcW w:w="3114" w:type="dxa"/>
            <w:vAlign w:val="center"/>
          </w:tcPr>
          <w:p w14:paraId="12730A75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264F5CE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455" w:type="dxa"/>
            <w:vAlign w:val="center"/>
          </w:tcPr>
          <w:p w14:paraId="5636CEBB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Vyčíslení DPH</w:t>
            </w:r>
          </w:p>
        </w:tc>
        <w:tc>
          <w:tcPr>
            <w:tcW w:w="2083" w:type="dxa"/>
            <w:vAlign w:val="center"/>
          </w:tcPr>
          <w:p w14:paraId="0FA5AF2F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Kč vč. DPH</w:t>
            </w:r>
          </w:p>
        </w:tc>
      </w:tr>
      <w:tr w:rsidR="00727648" w14:paraId="3F6E9B24" w14:textId="77777777" w:rsidTr="005D3C3A">
        <w:tc>
          <w:tcPr>
            <w:tcW w:w="3114" w:type="dxa"/>
            <w:vAlign w:val="center"/>
          </w:tcPr>
          <w:p w14:paraId="0AA90CF6" w14:textId="77777777" w:rsidR="00727648" w:rsidRPr="00727648" w:rsidRDefault="00727648" w:rsidP="004D7A0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sz w:val="22"/>
                <w:szCs w:val="22"/>
              </w:rPr>
              <w:t>Vyhodnocení současného stavu a návrh variantního řešení</w:t>
            </w:r>
          </w:p>
        </w:tc>
        <w:tc>
          <w:tcPr>
            <w:tcW w:w="2410" w:type="dxa"/>
            <w:vAlign w:val="center"/>
          </w:tcPr>
          <w:p w14:paraId="1262E6A1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773656DF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7AAFA58A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648" w14:paraId="267ED43B" w14:textId="77777777" w:rsidTr="005D3C3A">
        <w:tc>
          <w:tcPr>
            <w:tcW w:w="3114" w:type="dxa"/>
            <w:vAlign w:val="center"/>
          </w:tcPr>
          <w:p w14:paraId="11427F3C" w14:textId="09E5F04D" w:rsidR="00727648" w:rsidRPr="00727648" w:rsidRDefault="00727648" w:rsidP="004D7A0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sz w:val="22"/>
                <w:szCs w:val="22"/>
              </w:rPr>
              <w:t>Vypracování dokumentace pro výběr zhotovitele stavby (DPS)</w:t>
            </w:r>
          </w:p>
        </w:tc>
        <w:tc>
          <w:tcPr>
            <w:tcW w:w="2410" w:type="dxa"/>
            <w:vAlign w:val="center"/>
          </w:tcPr>
          <w:p w14:paraId="3F17DB64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114866D2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219D3173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648" w14:paraId="07F19B52" w14:textId="77777777" w:rsidTr="005D3C3A">
        <w:tc>
          <w:tcPr>
            <w:tcW w:w="3114" w:type="dxa"/>
            <w:vAlign w:val="center"/>
          </w:tcPr>
          <w:p w14:paraId="6AA0B1E6" w14:textId="4B08BB7F" w:rsidR="00727648" w:rsidRPr="00727648" w:rsidRDefault="00727648" w:rsidP="004D7A0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sz w:val="22"/>
                <w:szCs w:val="22"/>
              </w:rPr>
              <w:t>Zpracování oceněného a</w:t>
            </w:r>
            <w:r w:rsidR="006960C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7648">
              <w:rPr>
                <w:rFonts w:asciiTheme="minorHAnsi" w:hAnsiTheme="minorHAnsi" w:cstheme="minorHAnsi"/>
                <w:sz w:val="22"/>
                <w:szCs w:val="22"/>
              </w:rPr>
              <w:t>neoceněného soupisu stavebních prací, dodávek a</w:t>
            </w:r>
            <w:r w:rsidR="006960C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7648">
              <w:rPr>
                <w:rFonts w:asciiTheme="minorHAnsi" w:hAnsiTheme="minorHAnsi" w:cstheme="minorHAnsi"/>
                <w:sz w:val="22"/>
                <w:szCs w:val="22"/>
              </w:rPr>
              <w:t>služeb s výkazem výměr</w:t>
            </w:r>
          </w:p>
        </w:tc>
        <w:tc>
          <w:tcPr>
            <w:tcW w:w="2410" w:type="dxa"/>
            <w:vAlign w:val="center"/>
          </w:tcPr>
          <w:p w14:paraId="31D5B5EC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6EB0F1C1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15375CD9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0CD0" w14:paraId="126AF161" w14:textId="77777777" w:rsidTr="005D3C3A">
        <w:trPr>
          <w:trHeight w:val="514"/>
        </w:trPr>
        <w:tc>
          <w:tcPr>
            <w:tcW w:w="3114" w:type="dxa"/>
            <w:vAlign w:val="center"/>
          </w:tcPr>
          <w:p w14:paraId="19418D99" w14:textId="35BA9D7E" w:rsidR="007D0CD0" w:rsidRPr="006960C4" w:rsidRDefault="007D0CD0" w:rsidP="007D0CD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60C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Inženýrská činnost pro stavební řízení</w:t>
            </w:r>
            <w:r w:rsidR="006960C4" w:rsidRPr="006960C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Pr="006960C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nebo ohlášení stavby</w:t>
            </w:r>
          </w:p>
        </w:tc>
        <w:tc>
          <w:tcPr>
            <w:tcW w:w="2410" w:type="dxa"/>
            <w:vAlign w:val="center"/>
          </w:tcPr>
          <w:p w14:paraId="02E1E1A1" w14:textId="77777777" w:rsidR="007D0CD0" w:rsidRPr="00727648" w:rsidRDefault="007D0CD0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E99960F" w14:textId="77777777" w:rsidR="007D0CD0" w:rsidRPr="00727648" w:rsidRDefault="007D0CD0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551E9C9C" w14:textId="77777777" w:rsidR="007D0CD0" w:rsidRPr="00727648" w:rsidRDefault="007D0CD0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648" w14:paraId="797DB95E" w14:textId="77777777" w:rsidTr="005D3C3A">
        <w:trPr>
          <w:trHeight w:val="514"/>
        </w:trPr>
        <w:tc>
          <w:tcPr>
            <w:tcW w:w="3114" w:type="dxa"/>
            <w:vAlign w:val="center"/>
          </w:tcPr>
          <w:p w14:paraId="5AE04BE4" w14:textId="77777777" w:rsidR="00727648" w:rsidRPr="00727648" w:rsidRDefault="00727648" w:rsidP="004D7A05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sz w:val="22"/>
                <w:szCs w:val="22"/>
              </w:rPr>
              <w:t>Autorský dozor</w:t>
            </w:r>
          </w:p>
        </w:tc>
        <w:tc>
          <w:tcPr>
            <w:tcW w:w="2410" w:type="dxa"/>
            <w:vAlign w:val="center"/>
          </w:tcPr>
          <w:p w14:paraId="69CC3F05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5B9A90CF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53B247EA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648" w14:paraId="28D943B5" w14:textId="77777777" w:rsidTr="005D3C3A">
        <w:trPr>
          <w:trHeight w:val="529"/>
        </w:trPr>
        <w:tc>
          <w:tcPr>
            <w:tcW w:w="3114" w:type="dxa"/>
            <w:shd w:val="clear" w:color="auto" w:fill="EAEDF1" w:themeFill="text2" w:themeFillTint="1A"/>
            <w:vAlign w:val="center"/>
          </w:tcPr>
          <w:p w14:paraId="673D316C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76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</w:t>
            </w:r>
          </w:p>
        </w:tc>
        <w:tc>
          <w:tcPr>
            <w:tcW w:w="2410" w:type="dxa"/>
            <w:shd w:val="clear" w:color="auto" w:fill="EAEDF1" w:themeFill="text2" w:themeFillTint="1A"/>
            <w:vAlign w:val="center"/>
          </w:tcPr>
          <w:p w14:paraId="319DFA31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EAEDF1" w:themeFill="text2" w:themeFillTint="1A"/>
            <w:vAlign w:val="center"/>
          </w:tcPr>
          <w:p w14:paraId="1493EA3E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EAEDF1" w:themeFill="text2" w:themeFillTint="1A"/>
            <w:vAlign w:val="center"/>
          </w:tcPr>
          <w:p w14:paraId="098E0818" w14:textId="77777777" w:rsidR="00727648" w:rsidRPr="00727648" w:rsidRDefault="00727648" w:rsidP="004D7A0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EF3085E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354A4C5C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00B49">
        <w:rPr>
          <w:rFonts w:asciiTheme="minorHAnsi" w:hAnsiTheme="minorHAnsi" w:cstheme="minorHAnsi"/>
          <w:bCs/>
          <w:sz w:val="22"/>
          <w:szCs w:val="22"/>
          <w:highlight w:val="yellow"/>
        </w:rPr>
        <w:t>jméno, funkce, podpis</w:t>
      </w:r>
      <w:r w:rsidR="00F25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A2002"/>
    <w:rsid w:val="000E5F00"/>
    <w:rsid w:val="00120CB1"/>
    <w:rsid w:val="002E3243"/>
    <w:rsid w:val="003D0574"/>
    <w:rsid w:val="003D2674"/>
    <w:rsid w:val="004F3C60"/>
    <w:rsid w:val="005D3C3A"/>
    <w:rsid w:val="006960C4"/>
    <w:rsid w:val="006E1205"/>
    <w:rsid w:val="006E12CD"/>
    <w:rsid w:val="00711F5D"/>
    <w:rsid w:val="007273EF"/>
    <w:rsid w:val="00727648"/>
    <w:rsid w:val="00791167"/>
    <w:rsid w:val="007D0CD0"/>
    <w:rsid w:val="007E73AF"/>
    <w:rsid w:val="0082123E"/>
    <w:rsid w:val="0083133E"/>
    <w:rsid w:val="00874A37"/>
    <w:rsid w:val="00886F2F"/>
    <w:rsid w:val="00896684"/>
    <w:rsid w:val="009179F3"/>
    <w:rsid w:val="009647F1"/>
    <w:rsid w:val="009A581B"/>
    <w:rsid w:val="00B65472"/>
    <w:rsid w:val="00B753F5"/>
    <w:rsid w:val="00BC7D96"/>
    <w:rsid w:val="00C31744"/>
    <w:rsid w:val="00CE1F0D"/>
    <w:rsid w:val="00CE292D"/>
    <w:rsid w:val="00D11518"/>
    <w:rsid w:val="00D138EA"/>
    <w:rsid w:val="00D92E20"/>
    <w:rsid w:val="00DE1784"/>
    <w:rsid w:val="00DE75EE"/>
    <w:rsid w:val="00E00B49"/>
    <w:rsid w:val="00F25352"/>
    <w:rsid w:val="00F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276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6</cp:revision>
  <dcterms:created xsi:type="dcterms:W3CDTF">2026-02-05T06:28:00Z</dcterms:created>
  <dcterms:modified xsi:type="dcterms:W3CDTF">2026-02-09T09:05:00Z</dcterms:modified>
</cp:coreProperties>
</file>