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962" w14:textId="77777777" w:rsidR="000106A7" w:rsidRDefault="009E422D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F970E9">
        <w:rPr>
          <w:rFonts w:asciiTheme="minorHAnsi" w:hAnsiTheme="minorHAnsi" w:cstheme="minorHAnsi"/>
          <w:sz w:val="44"/>
          <w:szCs w:val="44"/>
        </w:rPr>
        <w:t>2</w:t>
      </w:r>
    </w:p>
    <w:p w14:paraId="0CE54D80" w14:textId="54D01668" w:rsidR="004B128B" w:rsidRDefault="009E422D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ČESTNÉ PROHLÁŠENÍ O SPLNĚNÍ ZÁKLADNÍCH, PŘEDPOKLADŮ – PRÁVNICKÉ, NEBO FYZICKÉ OSOBY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230EB" w14:paraId="3F32522A" w14:textId="77777777" w:rsidTr="00375613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47D69D8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37C4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230EB" w14:paraId="4FFE3338" w14:textId="77777777" w:rsidTr="00375613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E7C2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B06E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230EB" w14:paraId="7EB60E51" w14:textId="77777777" w:rsidTr="00375613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BB37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1EF3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230EB" w14:paraId="77C822D4" w14:textId="77777777" w:rsidTr="00375613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228D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4F12" w14:textId="0D8FF9CD" w:rsidR="003230EB" w:rsidRDefault="0036200E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00E">
              <w:rPr>
                <w:rFonts w:asciiTheme="minorHAnsi" w:hAnsiTheme="minorHAnsi" w:cstheme="minorHAnsi"/>
                <w:sz w:val="22"/>
                <w:szCs w:val="22"/>
              </w:rPr>
              <w:t>Modernizace technické ochrany objektů štolového přivaděče</w:t>
            </w:r>
          </w:p>
        </w:tc>
      </w:tr>
      <w:tr w:rsidR="003230EB" w14:paraId="026C5B8B" w14:textId="77777777" w:rsidTr="00375613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0F2F" w14:textId="77777777" w:rsidR="003230EB" w:rsidRDefault="003230EB" w:rsidP="0037561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6BB2" w14:textId="77777777" w:rsidR="003230EB" w:rsidRDefault="003230EB" w:rsidP="00375613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4B128B" w:rsidRDefault="004B128B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4B128B" w:rsidRDefault="004B128B" w:rsidP="00F8387F">
      <w:pPr>
        <w:widowControl w:val="0"/>
        <w:spacing w:after="480"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414CFD8E" w:rsidR="004B128B" w:rsidRDefault="003472C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E422D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E422D">
        <w:rPr>
          <w:rFonts w:ascii="Calibri" w:hAnsi="Calibri"/>
          <w:sz w:val="22"/>
          <w:szCs w:val="22"/>
        </w:rPr>
        <w:t>,</w:t>
      </w:r>
    </w:p>
    <w:p w14:paraId="6D705E14" w14:textId="267FE4FA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30AFFB8A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577E72D3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64FDED25" w:rsidR="004B128B" w:rsidRDefault="003472C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E422D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4B128B" w:rsidRDefault="004B128B">
      <w:pPr>
        <w:jc w:val="center"/>
        <w:rPr>
          <w:rFonts w:ascii="Calibri" w:hAnsi="Calibri"/>
          <w:sz w:val="22"/>
          <w:szCs w:val="22"/>
        </w:rPr>
      </w:pPr>
    </w:p>
    <w:p w14:paraId="0708C234" w14:textId="2E981E4A" w:rsidR="004B128B" w:rsidRDefault="009E422D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36200E" w:rsidRPr="0036200E">
        <w:rPr>
          <w:rFonts w:ascii="Calibri" w:hAnsi="Calibri" w:cs="Arial"/>
          <w:b/>
          <w:sz w:val="22"/>
          <w:szCs w:val="22"/>
        </w:rPr>
        <w:t>Modernizace technické ochrany objektů štolového přivaděče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</w:t>
      </w:r>
      <w:r w:rsidR="00C8323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PSČ 102 00</w:t>
      </w:r>
    </w:p>
    <w:p w14:paraId="250D678F" w14:textId="268441E1" w:rsidR="004B128B" w:rsidRPr="00F8387F" w:rsidRDefault="009E422D" w:rsidP="00F8387F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 264 96 224,</w:t>
      </w:r>
    </w:p>
    <w:p w14:paraId="0E4AABF9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21AE0719" w14:textId="7C3906D2" w:rsidR="004B128B" w:rsidRDefault="009E422D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C52FD09" w14:textId="2EAE4AA3" w:rsidR="004B128B" w:rsidRDefault="009E422D" w:rsidP="00F8387F">
      <w:pPr>
        <w:spacing w:before="24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32C7AE23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31703455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38945C86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593742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 xml:space="preserve">tato právnická osoba, </w:t>
      </w:r>
    </w:p>
    <w:p w14:paraId="04DC9873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2FD7FAEE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703" w:hanging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osoba zastupující tuto právnickou osobu v statutárním orgánu dodavatele.</w:t>
      </w:r>
    </w:p>
    <w:p w14:paraId="17E0F7D2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075FDEE9" w:rsidR="004B128B" w:rsidRDefault="009E422D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4219929F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F838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4B128B" w:rsidRDefault="004B128B">
      <w:pPr>
        <w:jc w:val="both"/>
        <w:rPr>
          <w:rFonts w:ascii="Calibri" w:hAnsi="Calibri"/>
          <w:sz w:val="22"/>
          <w:szCs w:val="22"/>
        </w:rPr>
      </w:pPr>
    </w:p>
    <w:p w14:paraId="328D52F6" w14:textId="0967BFCE" w:rsidR="004B128B" w:rsidRDefault="009E422D" w:rsidP="00F8387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72B466C1" w14:textId="77777777" w:rsidR="004B128B" w:rsidRDefault="009E422D" w:rsidP="00F8387F">
      <w:pPr>
        <w:spacing w:before="9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4B128B" w:rsidRDefault="009E422D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354242D1" w:rsidR="004B128B" w:rsidRDefault="009E422D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[●]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35594AE2" w14:textId="18EC84E6" w:rsidR="004B128B" w:rsidRPr="00F8387F" w:rsidRDefault="009E422D" w:rsidP="00F8387F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[●]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</w:p>
    <w:sectPr w:rsidR="004B128B" w:rsidRPr="00F83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B"/>
    <w:rsid w:val="000106A7"/>
    <w:rsid w:val="000D0F32"/>
    <w:rsid w:val="00106412"/>
    <w:rsid w:val="00215656"/>
    <w:rsid w:val="003230EB"/>
    <w:rsid w:val="003472C8"/>
    <w:rsid w:val="0036200E"/>
    <w:rsid w:val="004654A0"/>
    <w:rsid w:val="004B128B"/>
    <w:rsid w:val="0055743E"/>
    <w:rsid w:val="00874717"/>
    <w:rsid w:val="009E422D"/>
    <w:rsid w:val="00A82430"/>
    <w:rsid w:val="00AB31B1"/>
    <w:rsid w:val="00C83234"/>
    <w:rsid w:val="00CA2967"/>
    <w:rsid w:val="00EC3A82"/>
    <w:rsid w:val="00F23409"/>
    <w:rsid w:val="00F8387F"/>
    <w:rsid w:val="00F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DBFE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19</cp:revision>
  <dcterms:created xsi:type="dcterms:W3CDTF">2023-02-20T15:10:00Z</dcterms:created>
  <dcterms:modified xsi:type="dcterms:W3CDTF">2025-12-04T08:49:00Z</dcterms:modified>
</cp:coreProperties>
</file>