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6F4D" w14:textId="73E6E0F8" w:rsidR="00376A49" w:rsidRDefault="00376A49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bookmarkStart w:id="0" w:name="_Hlk45105916"/>
      <w:r>
        <w:rPr>
          <w:rFonts w:asciiTheme="minorHAnsi" w:hAnsiTheme="minorHAnsi" w:cstheme="minorHAnsi"/>
          <w:sz w:val="44"/>
          <w:szCs w:val="44"/>
        </w:rPr>
        <w:t xml:space="preserve">PŘÍLOHA Č. </w:t>
      </w:r>
      <w:r w:rsidR="006A3A9F">
        <w:rPr>
          <w:rFonts w:asciiTheme="minorHAnsi" w:hAnsiTheme="minorHAnsi" w:cstheme="minorHAnsi"/>
          <w:sz w:val="44"/>
          <w:szCs w:val="44"/>
        </w:rPr>
        <w:t>9</w:t>
      </w:r>
    </w:p>
    <w:p w14:paraId="3E3204AC" w14:textId="68A81863" w:rsidR="00BC4679" w:rsidRDefault="0074710F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>ČESTNÉ PROHLÁŠENÍ KE SPOLEČENSKY ODPOVĚDNÉMU PLNĚNÍ VEŘEJNÉ ZAKÁZKY</w:t>
      </w:r>
    </w:p>
    <w:p w14:paraId="1FEA22A3" w14:textId="61E9B449" w:rsidR="00BC4679" w:rsidRDefault="0074710F">
      <w:pPr>
        <w:pStyle w:val="Zkladntextodsazen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iCs/>
        </w:rPr>
        <w:t>Dle ustanovení §</w:t>
      </w:r>
      <w:r w:rsidR="00876B74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6 odst. 4</w:t>
      </w:r>
      <w:r>
        <w:rPr>
          <w:rFonts w:asciiTheme="minorHAnsi" w:hAnsiTheme="minorHAnsi" w:cstheme="minorHAnsi"/>
          <w:sz w:val="44"/>
          <w:szCs w:val="44"/>
        </w:rPr>
        <w:t xml:space="preserve"> </w:t>
      </w:r>
      <w:r>
        <w:rPr>
          <w:rFonts w:asciiTheme="minorHAnsi" w:hAnsiTheme="minorHAnsi" w:cstheme="minorHAnsi"/>
          <w:iCs/>
        </w:rPr>
        <w:t xml:space="preserve">zákona č. 134/2016 Sb., o zadávání veřejných zakázek, ve znění pozdějších předpisů </w:t>
      </w:r>
      <w:r>
        <w:rPr>
          <w:rFonts w:asciiTheme="minorHAnsi" w:hAnsiTheme="minorHAnsi" w:cstheme="minorHAnsi"/>
        </w:rPr>
        <w:t xml:space="preserve">(dále jen </w:t>
      </w:r>
      <w:r>
        <w:rPr>
          <w:rFonts w:asciiTheme="minorHAnsi" w:hAnsiTheme="minorHAnsi" w:cstheme="minorHAnsi"/>
          <w:i/>
        </w:rPr>
        <w:t>„ZZVZ“</w:t>
      </w:r>
      <w:r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02BFEF50" wp14:editId="184C8903">
                <wp:extent cx="5760720" cy="12065"/>
                <wp:effectExtent l="0" t="0" r="0" b="0"/>
                <wp:docPr id="2301" name="Skupina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2065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8C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kupina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bottomFromText="160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6A3A9F" w:rsidRPr="006A3A9F" w14:paraId="165F9903" w14:textId="77777777" w:rsidTr="006A3A9F">
        <w:trPr>
          <w:trHeight w:val="340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0"/>
          <w:p w14:paraId="5E163E44" w14:textId="77777777" w:rsidR="006A3A9F" w:rsidRPr="006A3A9F" w:rsidRDefault="006A3A9F" w:rsidP="006A3A9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3A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Identifikační údaje Zadavatele</w:t>
            </w:r>
          </w:p>
        </w:tc>
      </w:tr>
      <w:tr w:rsidR="006A3A9F" w:rsidRPr="006A3A9F" w14:paraId="0A380D62" w14:textId="77777777" w:rsidTr="006A3A9F">
        <w:trPr>
          <w:trHeight w:hRule="exact" w:val="34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DC78D" w14:textId="77777777" w:rsidR="006A3A9F" w:rsidRPr="006A3A9F" w:rsidRDefault="006A3A9F" w:rsidP="006A3A9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3A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Zadavatel: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D66A8" w14:textId="77777777" w:rsidR="006A3A9F" w:rsidRPr="006A3A9F" w:rsidRDefault="006A3A9F" w:rsidP="006A3A9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3A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6A3A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Želivská provozní a.s.</w:t>
            </w:r>
          </w:p>
        </w:tc>
      </w:tr>
      <w:tr w:rsidR="006A3A9F" w:rsidRPr="006A3A9F" w14:paraId="379187AE" w14:textId="77777777" w:rsidTr="006A3A9F">
        <w:trPr>
          <w:trHeight w:hRule="exact" w:val="34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60D9E" w14:textId="77777777" w:rsidR="006A3A9F" w:rsidRPr="006A3A9F" w:rsidRDefault="006A3A9F" w:rsidP="006A3A9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3A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IČO: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535E6" w14:textId="77777777" w:rsidR="006A3A9F" w:rsidRPr="006A3A9F" w:rsidRDefault="006A3A9F" w:rsidP="006A3A9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3A9F">
              <w:rPr>
                <w:rFonts w:asciiTheme="minorHAnsi" w:hAnsiTheme="minorHAnsi" w:cstheme="minorHAnsi"/>
                <w:bCs/>
                <w:sz w:val="22"/>
                <w:szCs w:val="22"/>
              </w:rPr>
              <w:t>29131804</w:t>
            </w:r>
          </w:p>
        </w:tc>
      </w:tr>
      <w:tr w:rsidR="006A3A9F" w:rsidRPr="006A3A9F" w14:paraId="34023294" w14:textId="77777777" w:rsidTr="006A3A9F">
        <w:trPr>
          <w:trHeight w:hRule="exact" w:val="34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EF0DB" w14:textId="77777777" w:rsidR="006A3A9F" w:rsidRPr="006A3A9F" w:rsidRDefault="006A3A9F" w:rsidP="006A3A9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3A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Sídlo: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AE8D0" w14:textId="77777777" w:rsidR="006A3A9F" w:rsidRPr="006A3A9F" w:rsidRDefault="006A3A9F" w:rsidP="006A3A9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3A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 Horkám 16/23, 102 00 Praha 10</w:t>
            </w:r>
          </w:p>
        </w:tc>
      </w:tr>
      <w:tr w:rsidR="006A3A9F" w:rsidRPr="006A3A9F" w14:paraId="29DE0E06" w14:textId="77777777" w:rsidTr="006A3A9F">
        <w:trPr>
          <w:trHeight w:hRule="exact" w:val="74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B2863" w14:textId="77777777" w:rsidR="006A3A9F" w:rsidRPr="006A3A9F" w:rsidRDefault="006A3A9F" w:rsidP="006A3A9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3A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Název veřejné zakázky: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948E3" w14:textId="77777777" w:rsidR="006A3A9F" w:rsidRPr="006A3A9F" w:rsidRDefault="006A3A9F" w:rsidP="006A3A9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3A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POJIŠTĚNÍ MAJETKU, ODPOVĚDNOSTI A TERORISMU</w:t>
            </w:r>
          </w:p>
        </w:tc>
      </w:tr>
    </w:tbl>
    <w:p w14:paraId="14034F2C" w14:textId="77777777" w:rsidR="00BC4679" w:rsidRDefault="00BC4679">
      <w:pPr>
        <w:rPr>
          <w:rFonts w:asciiTheme="minorHAnsi" w:hAnsiTheme="minorHAnsi" w:cstheme="minorHAnsi"/>
          <w:bCs/>
          <w:sz w:val="22"/>
          <w:szCs w:val="22"/>
        </w:rPr>
      </w:pPr>
    </w:p>
    <w:p w14:paraId="6CEA13C5" w14:textId="2DBDB684" w:rsidR="00BC4679" w:rsidRDefault="0074710F" w:rsidP="006C7FC2">
      <w:pPr>
        <w:spacing w:before="480" w:after="120"/>
        <w:rPr>
          <w:rFonts w:asciiTheme="minorHAnsi" w:hAnsiTheme="minorHAnsi" w:cstheme="minorHAnsi"/>
          <w:b/>
          <w:sz w:val="22"/>
          <w:szCs w:val="22"/>
          <w:highlight w:val="yellow"/>
        </w:rPr>
      </w:pPr>
      <w:r>
        <w:rPr>
          <w:rFonts w:asciiTheme="minorHAnsi" w:hAnsiTheme="minorHAnsi" w:cstheme="minorHAnsi"/>
          <w:b/>
          <w:sz w:val="22"/>
          <w:szCs w:val="22"/>
          <w:highlight w:val="yellow"/>
        </w:rPr>
        <w:t>Název společnosti</w:t>
      </w:r>
    </w:p>
    <w:p w14:paraId="6B056726" w14:textId="77777777" w:rsidR="00BC4679" w:rsidRDefault="0074710F">
      <w:pPr>
        <w:spacing w:after="120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Sídlo:</w:t>
      </w:r>
    </w:p>
    <w:p w14:paraId="4952FCF0" w14:textId="77777777" w:rsidR="00BC4679" w:rsidRDefault="0074710F">
      <w:pPr>
        <w:spacing w:after="120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 xml:space="preserve">IČO: </w:t>
      </w:r>
    </w:p>
    <w:p w14:paraId="0FBE5ED4" w14:textId="77777777" w:rsidR="00BC4679" w:rsidRDefault="0074710F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(dále jen</w:t>
      </w:r>
      <w:r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„Dodavatel“</w:t>
      </w:r>
      <w:r>
        <w:rPr>
          <w:rFonts w:asciiTheme="minorHAnsi" w:hAnsiTheme="minorHAnsi" w:cstheme="minorHAnsi"/>
          <w:sz w:val="22"/>
          <w:szCs w:val="22"/>
          <w:highlight w:val="yellow"/>
        </w:rPr>
        <w:t>)</w:t>
      </w:r>
    </w:p>
    <w:p w14:paraId="2D7F099B" w14:textId="77777777" w:rsidR="00BC4679" w:rsidRDefault="0074710F" w:rsidP="006C7FC2">
      <w:pPr>
        <w:spacing w:before="480"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čestně prohlašuje, že, bude-li s ním uzavřena smlouva na veřejnou zakázku, zajistí po celou dobu plnění veřejné zakázky</w:t>
      </w:r>
    </w:p>
    <w:p w14:paraId="08417E3E" w14:textId="503445D5" w:rsidR="00BC4679" w:rsidRDefault="0074710F" w:rsidP="006C7FC2">
      <w:pPr>
        <w:pStyle w:val="Odstavecseseznamem"/>
        <w:numPr>
          <w:ilvl w:val="0"/>
          <w:numId w:val="1"/>
        </w:numPr>
        <w:spacing w:after="24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plnění veškerých povinností vyplývající z právních předpisů České republiky, zejména pak z</w:t>
      </w:r>
      <w:r w:rsidR="006C7FC2">
        <w:rPr>
          <w:rFonts w:cstheme="minorHAnsi"/>
        </w:rPr>
        <w:t> </w:t>
      </w:r>
      <w:r>
        <w:rPr>
          <w:rFonts w:cstheme="minorHAnsi"/>
        </w:rPr>
        <w:t>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14:paraId="0F40EDE1" w14:textId="2B0D8E75" w:rsidR="00BC4679" w:rsidRDefault="0074710F" w:rsidP="006C7FC2">
      <w:pPr>
        <w:pStyle w:val="Odstavecseseznamem"/>
        <w:numPr>
          <w:ilvl w:val="0"/>
          <w:numId w:val="1"/>
        </w:numPr>
        <w:spacing w:after="24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sjednání a dodržování smluvních podmínek se svými poddodavateli srovnatelných s</w:t>
      </w:r>
      <w:r w:rsidR="006C7FC2">
        <w:rPr>
          <w:rFonts w:cstheme="minorHAnsi"/>
        </w:rPr>
        <w:t> </w:t>
      </w:r>
      <w:r>
        <w:rPr>
          <w:rFonts w:cstheme="minorHAnsi"/>
        </w:rPr>
        <w:t>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1C0EB4E9" w14:textId="421EE025" w:rsidR="00BC4679" w:rsidRDefault="0074710F" w:rsidP="006C7FC2">
      <w:pPr>
        <w:pStyle w:val="Odstavecseseznamem"/>
        <w:numPr>
          <w:ilvl w:val="0"/>
          <w:numId w:val="1"/>
        </w:numPr>
        <w:spacing w:after="24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řádné a včasné plnění finančních závazků svým poddodavatelům, kdy za řádné a včasné plnění se považuje plné uhrazení poddodavatelem vystavených faktur za plnění poskytnutá k plnění veřejné zakázky, a to vždy do 15</w:t>
      </w:r>
      <w:r w:rsidR="006C7FC2">
        <w:rPr>
          <w:rFonts w:cstheme="minorHAnsi"/>
        </w:rPr>
        <w:t xml:space="preserve"> </w:t>
      </w:r>
      <w:r>
        <w:rPr>
          <w:rFonts w:cstheme="minorHAnsi"/>
        </w:rPr>
        <w:t>pracovních dnů od obdržení platby ze strany zadavatele za konkrétní plnění;</w:t>
      </w:r>
    </w:p>
    <w:p w14:paraId="3F857FCA" w14:textId="77777777" w:rsidR="00BC4679" w:rsidRDefault="0074710F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snížení negativního dopadu jeho činnosti při plnění veřejné zakázky na životní prostředí, zejména pak</w:t>
      </w:r>
    </w:p>
    <w:p w14:paraId="7F8448D0" w14:textId="3589B1CD" w:rsidR="00BC4679" w:rsidRDefault="0074710F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využíváním nízkoemisních automobilů, má-li je k dispozici;</w:t>
      </w:r>
    </w:p>
    <w:p w14:paraId="10EA4B00" w14:textId="7E76CE73" w:rsidR="00BC4679" w:rsidRDefault="0074710F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tiskem veškerých listinných výstupů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074C0729" w14:textId="77777777" w:rsidR="00BC4679" w:rsidRDefault="0074710F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předcházením znečišťování ovzduší a snižováním úrovně znečišťování, může-li je během plnění veřejné zakázky způsobit;</w:t>
      </w:r>
    </w:p>
    <w:p w14:paraId="0ABB604D" w14:textId="15D67A6A" w:rsidR="00BC4679" w:rsidRDefault="0074710F" w:rsidP="006C7FC2">
      <w:pPr>
        <w:pStyle w:val="Odstavecseseznamem"/>
        <w:numPr>
          <w:ilvl w:val="0"/>
          <w:numId w:val="2"/>
        </w:numPr>
        <w:spacing w:after="240" w:line="276" w:lineRule="auto"/>
        <w:ind w:left="2132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předcházením vzniku odpadů, stanovením hierarchie nakládání s nimi a</w:t>
      </w:r>
      <w:r w:rsidR="006C7FC2">
        <w:rPr>
          <w:rFonts w:cstheme="minorHAnsi"/>
        </w:rPr>
        <w:t> </w:t>
      </w:r>
      <w:r>
        <w:rPr>
          <w:rFonts w:cstheme="minorHAnsi"/>
        </w:rPr>
        <w:t>prosazováním základních principů ochrany životního prostředí a zdraví lidí při nakládání s odpady;</w:t>
      </w:r>
    </w:p>
    <w:p w14:paraId="458C8C24" w14:textId="3FB3E080" w:rsidR="00BC4679" w:rsidRPr="006C7FC2" w:rsidRDefault="0074710F" w:rsidP="006C7FC2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implementaci nového nebo značně zlepšeného produktu, služby nebo postupu souvisejícího s</w:t>
      </w:r>
      <w:r w:rsidR="006C7FC2">
        <w:rPr>
          <w:rFonts w:cstheme="minorHAnsi"/>
        </w:rPr>
        <w:t> </w:t>
      </w:r>
      <w:r>
        <w:rPr>
          <w:rFonts w:cstheme="minorHAnsi"/>
        </w:rPr>
        <w:t>předmětem veřejné zakázky, bude-li to vzhledem ke smyslu zakázky možné.</w:t>
      </w:r>
    </w:p>
    <w:p w14:paraId="3BE92A34" w14:textId="77777777" w:rsidR="00BC4679" w:rsidRDefault="0074710F" w:rsidP="006C7FC2">
      <w:pPr>
        <w:spacing w:before="840" w:after="1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Praze, dne ………………………………………………</w:t>
      </w:r>
    </w:p>
    <w:p w14:paraId="052B9016" w14:textId="77777777" w:rsidR="00BC4679" w:rsidRDefault="00BC4679">
      <w:pPr>
        <w:spacing w:before="60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Spec="right" w:tblpY="422"/>
        <w:tblW w:w="34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1"/>
      </w:tblGrid>
      <w:tr w:rsidR="00BC4679" w14:paraId="768654B2" w14:textId="77777777">
        <w:trPr>
          <w:trHeight w:val="30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343A0" w14:textId="77777777" w:rsidR="00BC4679" w:rsidRDefault="0074710F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eastAsia="en-US"/>
              </w:rPr>
              <w:t>……………………………………………………………...</w:t>
            </w:r>
          </w:p>
        </w:tc>
      </w:tr>
      <w:tr w:rsidR="00BC4679" w14:paraId="436208FB" w14:textId="77777777">
        <w:trPr>
          <w:trHeight w:val="30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C2F5F" w14:textId="77777777" w:rsidR="00BC4679" w:rsidRDefault="0074710F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  <w:t>jméno</w:t>
            </w:r>
          </w:p>
        </w:tc>
      </w:tr>
      <w:tr w:rsidR="00BC4679" w14:paraId="3BC1C5C6" w14:textId="77777777">
        <w:trPr>
          <w:trHeight w:val="30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F6B3D" w14:textId="77777777" w:rsidR="00BC4679" w:rsidRDefault="0074710F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funkce</w:t>
            </w:r>
          </w:p>
        </w:tc>
      </w:tr>
      <w:tr w:rsidR="00BC4679" w14:paraId="3AEFD7C5" w14:textId="77777777">
        <w:trPr>
          <w:trHeight w:val="30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D02C4" w14:textId="77777777" w:rsidR="00BC4679" w:rsidRDefault="0074710F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  <w:t>společnost</w:t>
            </w:r>
          </w:p>
        </w:tc>
      </w:tr>
    </w:tbl>
    <w:p w14:paraId="1E356DBF" w14:textId="77777777" w:rsidR="00BC4679" w:rsidRDefault="00BC4679"/>
    <w:sectPr w:rsidR="00BC46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CBCA9" w14:textId="77777777" w:rsidR="00B73053" w:rsidRDefault="00B73053" w:rsidP="00B73053">
      <w:r>
        <w:separator/>
      </w:r>
    </w:p>
  </w:endnote>
  <w:endnote w:type="continuationSeparator" w:id="0">
    <w:p w14:paraId="2A44CD4B" w14:textId="77777777" w:rsidR="00B73053" w:rsidRDefault="00B73053" w:rsidP="00B73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682622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4573516" w14:textId="24480610" w:rsidR="00B73053" w:rsidRPr="00B73053" w:rsidRDefault="00B73053">
        <w:pPr>
          <w:pStyle w:val="Zpat"/>
          <w:jc w:val="center"/>
          <w:rPr>
            <w:rFonts w:asciiTheme="minorHAnsi" w:hAnsiTheme="minorHAnsi" w:cstheme="minorHAnsi"/>
          </w:rPr>
        </w:pPr>
        <w:r w:rsidRPr="00B73053">
          <w:rPr>
            <w:rFonts w:asciiTheme="minorHAnsi" w:hAnsiTheme="minorHAnsi" w:cstheme="minorHAnsi"/>
          </w:rPr>
          <w:fldChar w:fldCharType="begin"/>
        </w:r>
        <w:r w:rsidRPr="00B73053">
          <w:rPr>
            <w:rFonts w:asciiTheme="minorHAnsi" w:hAnsiTheme="minorHAnsi" w:cstheme="minorHAnsi"/>
          </w:rPr>
          <w:instrText>PAGE   \* MERGEFORMAT</w:instrText>
        </w:r>
        <w:r w:rsidRPr="00B73053">
          <w:rPr>
            <w:rFonts w:asciiTheme="minorHAnsi" w:hAnsiTheme="minorHAnsi" w:cstheme="minorHAnsi"/>
          </w:rPr>
          <w:fldChar w:fldCharType="separate"/>
        </w:r>
        <w:r w:rsidRPr="00B73053">
          <w:rPr>
            <w:rFonts w:asciiTheme="minorHAnsi" w:hAnsiTheme="minorHAnsi" w:cstheme="minorHAnsi"/>
          </w:rPr>
          <w:t>2</w:t>
        </w:r>
        <w:r w:rsidRPr="00B73053">
          <w:rPr>
            <w:rFonts w:asciiTheme="minorHAnsi" w:hAnsiTheme="minorHAnsi" w:cstheme="minorHAnsi"/>
          </w:rPr>
          <w:fldChar w:fldCharType="end"/>
        </w:r>
      </w:p>
    </w:sdtContent>
  </w:sdt>
  <w:p w14:paraId="55896BE5" w14:textId="77777777" w:rsidR="00B73053" w:rsidRDefault="00B730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D6F83" w14:textId="77777777" w:rsidR="00B73053" w:rsidRDefault="00B73053" w:rsidP="00B73053">
      <w:r>
        <w:separator/>
      </w:r>
    </w:p>
  </w:footnote>
  <w:footnote w:type="continuationSeparator" w:id="0">
    <w:p w14:paraId="76EC5B5C" w14:textId="77777777" w:rsidR="00B73053" w:rsidRDefault="00B73053" w:rsidP="00B73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57863835">
    <w:abstractNumId w:val="0"/>
  </w:num>
  <w:num w:numId="2" w16cid:durableId="186628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79"/>
    <w:rsid w:val="00235887"/>
    <w:rsid w:val="00376A49"/>
    <w:rsid w:val="00450231"/>
    <w:rsid w:val="005308BE"/>
    <w:rsid w:val="005D4E47"/>
    <w:rsid w:val="00637420"/>
    <w:rsid w:val="006A3A9F"/>
    <w:rsid w:val="006C7FC2"/>
    <w:rsid w:val="0074710F"/>
    <w:rsid w:val="00876B74"/>
    <w:rsid w:val="00AE7D33"/>
    <w:rsid w:val="00B73053"/>
    <w:rsid w:val="00BC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FF40"/>
  <w15:chartTrackingRefBased/>
  <w15:docId w15:val="{0CC9E34E-8E41-45A8-8496-3D8B0569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1410" w:hanging="1410"/>
    </w:pPr>
    <w:rPr>
      <w:rFonts w:ascii="Arial" w:hAnsi="Arial"/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Pr>
      <w:rFonts w:ascii="Arial" w:eastAsia="Times New Roman" w:hAnsi="Arial" w:cs="Times New Roman"/>
      <w:b/>
      <w:bCs/>
      <w:sz w:val="28"/>
      <w:szCs w:val="20"/>
      <w:lang w:eastAsia="cs-CZ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locked/>
  </w:style>
  <w:style w:type="paragraph" w:styleId="Textkomente">
    <w:name w:val="annotation text"/>
    <w:basedOn w:val="Normln"/>
    <w:link w:val="TextkomenteChar1"/>
    <w:uiPriority w:val="99"/>
    <w:unhideWhenUsed/>
  </w:style>
  <w:style w:type="character" w:customStyle="1" w:styleId="TextkomenteChar">
    <w:name w:val="Text komentáře Char"/>
    <w:basedOn w:val="Standardnpsmoodstavc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730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30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730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305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8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366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Eva Schutová</cp:lastModifiedBy>
  <cp:revision>12</cp:revision>
  <dcterms:created xsi:type="dcterms:W3CDTF">2022-04-20T07:25:00Z</dcterms:created>
  <dcterms:modified xsi:type="dcterms:W3CDTF">2025-05-21T13:02:00Z</dcterms:modified>
</cp:coreProperties>
</file>