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E689" w14:textId="77777777" w:rsidR="00B12446" w:rsidRDefault="00572BC5">
      <w:pPr>
        <w:tabs>
          <w:tab w:val="center" w:pos="8114"/>
          <w:tab w:val="right" w:pos="9177"/>
        </w:tabs>
        <w:spacing w:after="65"/>
        <w:rPr>
          <w:rFonts w:ascii="Arial" w:eastAsia="Arial" w:hAnsi="Arial" w:cs="Arial"/>
          <w:b/>
          <w:color w:val="auto"/>
          <w:sz w:val="36"/>
        </w:rPr>
      </w:pPr>
      <w:bookmarkStart w:id="0" w:name="_Hlk45030317"/>
      <w:bookmarkStart w:id="1" w:name="_Hlk195091497"/>
      <w:r>
        <w:rPr>
          <w:rFonts w:ascii="Arial" w:eastAsia="Arial" w:hAnsi="Arial" w:cs="Arial"/>
          <w:b/>
          <w:color w:val="auto"/>
          <w:sz w:val="36"/>
        </w:rPr>
        <w:t>PŘÍLOHA Č. 3 –</w:t>
      </w:r>
      <w:r w:rsidR="00F61C2D">
        <w:rPr>
          <w:rFonts w:ascii="Arial" w:eastAsia="Arial" w:hAnsi="Arial" w:cs="Arial"/>
          <w:b/>
          <w:color w:val="auto"/>
          <w:sz w:val="36"/>
        </w:rPr>
        <w:t xml:space="preserve"> </w:t>
      </w:r>
      <w:r w:rsidR="00B12446">
        <w:rPr>
          <w:rFonts w:ascii="Arial" w:eastAsia="Arial" w:hAnsi="Arial" w:cs="Arial"/>
          <w:b/>
          <w:color w:val="auto"/>
          <w:sz w:val="36"/>
        </w:rPr>
        <w:t xml:space="preserve">ČESTNÉ PROHLÁŠENÍ </w:t>
      </w:r>
    </w:p>
    <w:p w14:paraId="6FDDAB2B" w14:textId="1F7ACFB4" w:rsidR="0051260B" w:rsidRDefault="00572BC5">
      <w:pPr>
        <w:tabs>
          <w:tab w:val="center" w:pos="8114"/>
          <w:tab w:val="right" w:pos="9177"/>
        </w:tabs>
        <w:spacing w:after="65"/>
        <w:rPr>
          <w:color w:val="auto"/>
        </w:rPr>
      </w:pPr>
      <w:r>
        <w:rPr>
          <w:rFonts w:ascii="Arial" w:eastAsia="Arial" w:hAnsi="Arial" w:cs="Arial"/>
          <w:b/>
          <w:color w:val="auto"/>
          <w:sz w:val="36"/>
        </w:rPr>
        <w:t>TECHNICKÁ KVALIFIKACE</w:t>
      </w:r>
      <w:r w:rsidR="00F61C2D">
        <w:rPr>
          <w:rFonts w:ascii="Arial" w:eastAsia="Arial" w:hAnsi="Arial" w:cs="Arial"/>
          <w:b/>
          <w:color w:val="auto"/>
          <w:sz w:val="36"/>
        </w:rPr>
        <w:t xml:space="preserve"> MANAŽER ZAKÁZKY</w:t>
      </w:r>
    </w:p>
    <w:p w14:paraId="25FC836A" w14:textId="77777777" w:rsidR="0051260B" w:rsidRDefault="00572BC5">
      <w:pPr>
        <w:spacing w:after="658"/>
      </w:pPr>
      <w:r>
        <w:rPr>
          <w:noProof/>
        </w:rPr>
        <mc:AlternateContent>
          <mc:Choice Requires="wpg">
            <w:drawing>
              <wp:inline distT="0" distB="0" distL="0" distR="0" wp14:anchorId="3CB65D84" wp14:editId="3B2E6014">
                <wp:extent cx="5760720" cy="12192"/>
                <wp:effectExtent l="0" t="0" r="0" b="0"/>
                <wp:docPr id="2725" name="Group 2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3025" name="Shape 3025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0D324C51">
              <v:group id="Group 2725" style="width:453.6pt;height:.95pt;mso-position-horizontal-relative:char;mso-position-vertical-relative:line" coordsize="57607,121" o:spid="_x0000_s1026" w14:anchorId="6E4EE9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2s9eAIAAFsGAAAOAAAAZHJzL2Uyb0RvYy54bWykVdtu2zAMfR+wfxD8vtjx0CYz4hRDu+Vl&#10;2Iq1+wBFli+AbpCUOPn7UbStGCnWAW0ebJoij8jDSzZ3JynIkVvXaVUmy0WWEK6YrjrVlMmf5++f&#10;1glxnqqKCq14mZy5S+62Hz9selPwXLdaVNwSAFGu6E2ZtN6bIk0da7mkbqENV3BYayuph0/bpJWl&#10;PaBLkeZZdpv22lbGasadA+3DcJhsEb+uOfO/6tpxT0SZQGwenxaf+/BMtxtaNJaatmNjGPQNUUja&#10;Kbg0Qj1QT8nBdi+gZMesdrr2C6Zlquu6YxxzgGyW2VU2O6sPBnNpir4xkSag9oqnN8Oyn8dHS7qq&#10;TPJVfpMQRSVUCS8mqAGCetMUYLez5sk82lHRDF8h51NtZXhDNuSE1J4jtfzkCQPlzeo2W+VQAQZn&#10;y3z5JR+oZy3U54UXa7+96pdOl6YhthhKb6CJ3IUn9z6enlpqONLvQv4jT5+zC09oQVCDtKBdJMkV&#10;Dvh6H0MxU1qwg/M7rpFqevzh/NC71STRdpLYSU2ihQl4tfcN9cEvRBlE0s9q1U6lCqdSH/mzRjt/&#10;VTAI8nIq1Nwq1n1qCbCdLKa3Qby5ZWyQf1pDJ80b6T92OOfRBoSQ6nYzCpg+yHOChQpMhH6lsJVq&#10;QT2Ot+w8rCvRycDMKssuwIAW2m+oOEr+LHigS6jfvIYRw9EICmeb/b2w5EjDUsIfglNhWjpqw3RA&#10;SKMpyogT/OtOiAi5RNcryK/r+/WIMBoHP477MHpmgycboxmWIqwWSHpajRBBdMKbtfLRX8FCx0tm&#10;2QZxr6szrgkkBOYRqcENhnmM2zasyPk3Wl3+E7Z/AQAA//8DAFBLAwQUAAYACAAAACEAjMSsD9sA&#10;AAADAQAADwAAAGRycy9kb3ducmV2LnhtbEyPT0vDQBDF74LfYRnBm92k4p/GbEop6qkItoJ4m2an&#10;SWh2NmS3SfrtHb3o5cHwHu/9Jl9OrlUD9aHxbCCdJaCIS28brgx87F5uHkGFiGyx9UwGzhRgWVxe&#10;5JhZP/I7DdtYKSnhkKGBOsYu0zqUNTkMM98Ri3fwvcMoZ19p2+Mo5a7V8yS51w4bloUaO1rXVB63&#10;J2fgdcRxdZs+D5vjYX3+2t29fW5SMub6alo9gYo0xb8w/OALOhTCtPcntkG1BuSR+KviLZKHOai9&#10;hBagi1z/Zy++AQAA//8DAFBLAQItABQABgAIAAAAIQC2gziS/gAAAOEBAAATAAAAAAAAAAAAAAAA&#10;AAAAAABbQ29udGVudF9UeXBlc10ueG1sUEsBAi0AFAAGAAgAAAAhADj9If/WAAAAlAEAAAsAAAAA&#10;AAAAAAAAAAAALwEAAF9yZWxzLy5yZWxzUEsBAi0AFAAGAAgAAAAhAOAzaz14AgAAWwYAAA4AAAAA&#10;AAAAAAAAAAAALgIAAGRycy9lMm9Eb2MueG1sUEsBAi0AFAAGAAgAAAAhAIzErA/bAAAAAwEAAA8A&#10;AAAAAAAAAAAAAAAA0gQAAGRycy9kb3ducmV2LnhtbFBLBQYAAAAABAAEAPMAAADaBQAAAAA=&#10;">
                <v:shape id="Shape 3025" style="position:absolute;width:57607;height:121;visibility:visible;mso-wrap-style:square;v-text-anchor:top" coordsize="5760720,12192" o:spid="_x0000_s1027" fillcolor="#00a8c8" stroked="f" strokeweight="0" path="m,l5760720,r,12192l,1219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NkDxgAAAN0AAAAPAAAAZHJzL2Rvd25yZXYueG1sRI9bawIx&#10;FITfC/0P4Qh9q4lbKrIaxd7APih4AV8Pm+NmcXOybFJ3/feNIPg4zMw3zGzRu1pcqA2VZw2joQJB&#10;XHhTcanhsP95nYAIEdlg7Zk0XCnAYv78NMPc+I63dNnFUiQIhxw12BibXMpQWHIYhr4hTt7Jtw5j&#10;km0pTYtdgrtaZkqNpcOK04LFhj4tFefdn9PwVWzWy6s6jpvTeR1+V5Y+vquN1i+DfjkFEamPj/C9&#10;vTIa3lT2Drc36QnI+T8AAAD//wMAUEsBAi0AFAAGAAgAAAAhANvh9svuAAAAhQEAABMAAAAAAAAA&#10;AAAAAAAAAAAAAFtDb250ZW50X1R5cGVzXS54bWxQSwECLQAUAAYACAAAACEAWvQsW78AAAAVAQAA&#10;CwAAAAAAAAAAAAAAAAAfAQAAX3JlbHMvLnJlbHNQSwECLQAUAAYACAAAACEATczZA8YAAADdAAAA&#10;DwAAAAAAAAAAAAAAAAAHAgAAZHJzL2Rvd25yZXYueG1sUEsFBgAAAAADAAMAtwAAAPoCAAAAAA==&#10;">
                  <v:stroke miterlimit="83231f" joinstyle="miter"/>
                  <v:path textboxrect="0,0,5760720,12192" arrowok="t"/>
                </v:shape>
                <w10:anchorlock/>
              </v:group>
            </w:pict>
          </mc:Fallback>
        </mc:AlternateContent>
      </w:r>
    </w:p>
    <w:p w14:paraId="634A3779" w14:textId="2F564FC6" w:rsidR="0051260B" w:rsidRDefault="0051260B">
      <w:pPr>
        <w:spacing w:after="0"/>
        <w:ind w:left="103"/>
      </w:pPr>
    </w:p>
    <w:tbl>
      <w:tblPr>
        <w:tblStyle w:val="TableGrid"/>
        <w:tblW w:w="9190" w:type="dxa"/>
        <w:tblInd w:w="43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579"/>
      </w:tblGrid>
      <w:tr w:rsidR="003013A6" w:rsidRPr="0020663C" w14:paraId="03065C9F" w14:textId="77777777" w:rsidTr="00581996">
        <w:trPr>
          <w:trHeight w:hRule="exact" w:val="454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5BE0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b/>
                <w:color w:val="auto"/>
              </w:rPr>
              <w:t xml:space="preserve">Identifikační údaje Uchazeče </w:t>
            </w:r>
          </w:p>
        </w:tc>
      </w:tr>
      <w:tr w:rsidR="003013A6" w:rsidRPr="0020663C" w14:paraId="2D5DED96" w14:textId="77777777" w:rsidTr="00581996">
        <w:trPr>
          <w:trHeight w:hRule="exact" w:val="45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BF4BD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Obchodní firma/název: 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BA40" w14:textId="19E2783D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 </w:t>
            </w:r>
            <w:r w:rsidR="00694C23"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="00694C23">
              <w:rPr>
                <w:highlight w:val="yellow"/>
              </w:rPr>
              <w:instrText xml:space="preserve"> FORMTEXT </w:instrText>
            </w:r>
            <w:r w:rsidR="00694C23">
              <w:rPr>
                <w:highlight w:val="yellow"/>
              </w:rPr>
            </w:r>
            <w:r w:rsidR="00694C23">
              <w:rPr>
                <w:highlight w:val="yellow"/>
              </w:rPr>
              <w:fldChar w:fldCharType="separate"/>
            </w:r>
            <w:r w:rsidR="00694C23">
              <w:rPr>
                <w:noProof/>
                <w:highlight w:val="yellow"/>
              </w:rPr>
              <w:t>[DOPLNÍ DODAVATEL]</w:t>
            </w:r>
            <w:r w:rsidR="00694C23">
              <w:rPr>
                <w:highlight w:val="yellow"/>
              </w:rPr>
              <w:fldChar w:fldCharType="end"/>
            </w:r>
          </w:p>
        </w:tc>
      </w:tr>
      <w:tr w:rsidR="003013A6" w:rsidRPr="0020663C" w14:paraId="18D458DC" w14:textId="77777777" w:rsidTr="00581996">
        <w:trPr>
          <w:trHeight w:hRule="exact" w:val="45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6026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IČO: 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3E4F" w14:textId="3DA2EF2C" w:rsidR="003013A6" w:rsidRPr="0020663C" w:rsidRDefault="00694C23" w:rsidP="00581996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[DOPLNÍ DODAVATEL]</w:t>
            </w:r>
            <w:r>
              <w:rPr>
                <w:highlight w:val="yellow"/>
              </w:rPr>
              <w:fldChar w:fldCharType="end"/>
            </w:r>
          </w:p>
        </w:tc>
      </w:tr>
      <w:tr w:rsidR="003013A6" w:rsidRPr="0020663C" w14:paraId="5D7A030D" w14:textId="77777777" w:rsidTr="00581996">
        <w:trPr>
          <w:trHeight w:hRule="exact" w:val="45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A2A6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Sídlo: 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9305" w14:textId="52D9560A" w:rsidR="003013A6" w:rsidRPr="0020663C" w:rsidRDefault="00694C23" w:rsidP="00581996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[DOPLNÍ DODAVATEL]</w:t>
            </w:r>
            <w:r>
              <w:rPr>
                <w:highlight w:val="yellow"/>
              </w:rPr>
              <w:fldChar w:fldCharType="end"/>
            </w:r>
          </w:p>
        </w:tc>
      </w:tr>
      <w:tr w:rsidR="003013A6" w:rsidRPr="0020663C" w14:paraId="4E14855F" w14:textId="77777777" w:rsidTr="00231C7A">
        <w:trPr>
          <w:trHeight w:hRule="exact" w:val="737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FA91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Název veřejné zakázky: 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5548" w14:textId="3E1A1814" w:rsidR="003013A6" w:rsidRPr="002959C2" w:rsidRDefault="00231C7A" w:rsidP="00581996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231C7A">
              <w:rPr>
                <w:rFonts w:cs="Arial"/>
                <w:b/>
                <w:bCs/>
              </w:rPr>
              <w:t>Zajišťování ostrahy vnějších a vnitřních prostor objektů skupiny VODA Želivka</w:t>
            </w:r>
          </w:p>
        </w:tc>
      </w:tr>
    </w:tbl>
    <w:p w14:paraId="44950DA7" w14:textId="0E40775F" w:rsidR="0051260B" w:rsidRDefault="0051260B">
      <w:pPr>
        <w:spacing w:after="0"/>
        <w:ind w:left="103"/>
      </w:pPr>
    </w:p>
    <w:p w14:paraId="25398D39" w14:textId="550DD20F" w:rsidR="0051260B" w:rsidRDefault="0051260B">
      <w:pPr>
        <w:spacing w:after="18"/>
        <w:ind w:left="103"/>
        <w:rPr>
          <w:rFonts w:ascii="Arial" w:eastAsia="Arial" w:hAnsi="Arial" w:cs="Arial"/>
          <w:b/>
        </w:rPr>
      </w:pPr>
    </w:p>
    <w:p w14:paraId="3AF41EF0" w14:textId="47AB0570" w:rsidR="00F61C2D" w:rsidRPr="0092451E" w:rsidRDefault="00F61C2D" w:rsidP="00F61C2D">
      <w:pPr>
        <w:suppressAutoHyphens/>
        <w:jc w:val="both"/>
        <w:rPr>
          <w:b/>
        </w:rPr>
      </w:pPr>
      <w:r w:rsidRPr="00587183">
        <w:rPr>
          <w:b/>
        </w:rPr>
        <w:t>Manažer zakázky, který bude řídit a koordinovat zakázku</w:t>
      </w:r>
    </w:p>
    <w:p w14:paraId="4253BB86" w14:textId="509F16EF" w:rsidR="00F61C2D" w:rsidRPr="00B31D03" w:rsidRDefault="00F61C2D" w:rsidP="00F61C2D">
      <w:pPr>
        <w:suppressAutoHyphens/>
        <w:spacing w:after="120"/>
        <w:jc w:val="both"/>
        <w:rPr>
          <w:b/>
          <w:bCs/>
        </w:rPr>
      </w:pPr>
      <w:r w:rsidRPr="22FB0DB6">
        <w:rPr>
          <w:b/>
          <w:bCs/>
        </w:rPr>
        <w:t>Dodavatel čestně prohlašuje, že disponuje alespoň osobou dle níže uvedené specifikace, která se bude podílet na plnění veřejné zakázky: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103"/>
      </w:tblGrid>
      <w:tr w:rsidR="00F61C2D" w:rsidRPr="0092451E" w14:paraId="41693DCF" w14:textId="77777777" w:rsidTr="22FB0DB6">
        <w:trPr>
          <w:cantSplit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4DD175" w14:textId="77777777" w:rsidR="00F61C2D" w:rsidRPr="0092451E" w:rsidRDefault="00F61C2D" w:rsidP="004947C0">
            <w:pPr>
              <w:suppressAutoHyphen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Manažer zakázky</w:t>
            </w:r>
          </w:p>
        </w:tc>
      </w:tr>
      <w:tr w:rsidR="00F61C2D" w:rsidRPr="0092451E" w14:paraId="64FF38F2" w14:textId="77777777" w:rsidTr="22FB0DB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512E6" w14:textId="77777777" w:rsidR="00F61C2D" w:rsidRPr="0092451E" w:rsidRDefault="00F61C2D" w:rsidP="004947C0">
            <w:pPr>
              <w:suppressAutoHyphens/>
              <w:jc w:val="both"/>
            </w:pPr>
            <w:r>
              <w:t>Jméno a příjmení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068E" w14:textId="3B20B7B0" w:rsidR="00F61C2D" w:rsidRPr="0092451E" w:rsidRDefault="00694C23" w:rsidP="004947C0">
            <w:pPr>
              <w:suppressAutoHyphens/>
              <w:jc w:val="both"/>
              <w:rPr>
                <w:b/>
                <w:bCs/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bookmarkStart w:id="2" w:name="Text1"/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[DOPLNÍ DODAVATEL]</w:t>
            </w:r>
            <w:r>
              <w:rPr>
                <w:highlight w:val="yellow"/>
              </w:rPr>
              <w:fldChar w:fldCharType="end"/>
            </w:r>
            <w:bookmarkEnd w:id="2"/>
          </w:p>
        </w:tc>
      </w:tr>
      <w:tr w:rsidR="00F61C2D" w:rsidRPr="0092451E" w14:paraId="7A9FF3E5" w14:textId="77777777" w:rsidTr="22FB0DB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88112" w14:textId="77777777" w:rsidR="00F61C2D" w:rsidRDefault="00F61C2D" w:rsidP="004947C0">
            <w:pPr>
              <w:suppressAutoHyphens/>
              <w:jc w:val="both"/>
            </w:pPr>
            <w:r>
              <w:t>Vztah k dodavateli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4B42" w14:textId="3FBB7FF1" w:rsidR="00F61C2D" w:rsidRPr="0092451E" w:rsidRDefault="00694C23" w:rsidP="004947C0">
            <w:pPr>
              <w:suppressAutoHyphens/>
              <w:jc w:val="both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[DOPLNÍ DODAVATEL]</w:t>
            </w:r>
            <w:r>
              <w:rPr>
                <w:highlight w:val="yellow"/>
              </w:rPr>
              <w:fldChar w:fldCharType="end"/>
            </w:r>
          </w:p>
        </w:tc>
      </w:tr>
      <w:tr w:rsidR="00F61C2D" w:rsidRPr="0092451E" w14:paraId="5C9D0B6C" w14:textId="77777777" w:rsidTr="22FB0DB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5C9EFC" w14:textId="7331B586" w:rsidR="00F61C2D" w:rsidRDefault="00F61C2D" w:rsidP="22FB0DB6">
            <w:pPr>
              <w:suppressAutoHyphens/>
              <w:jc w:val="both"/>
            </w:pPr>
            <w:r>
              <w:t>Délka praxe v </w:t>
            </w:r>
            <w:r w:rsidRPr="22FB0DB6">
              <w:rPr>
                <w:rFonts w:asciiTheme="minorHAnsi" w:hAnsiTheme="minorHAnsi" w:cstheme="minorBidi"/>
              </w:rPr>
              <w:t>oblasti řízení (ve smyslu vedení týmu) ostrahy na objektu</w:t>
            </w:r>
            <w:r w:rsidR="7F85BB4B" w:rsidRPr="22FB0DB6">
              <w:rPr>
                <w:rFonts w:asciiTheme="minorHAnsi" w:hAnsiTheme="minorHAnsi" w:cstheme="minorBidi"/>
              </w:rPr>
              <w:t xml:space="preserve"> </w:t>
            </w:r>
            <w:r w:rsidR="7F85BB4B" w:rsidRPr="22FB0DB6">
              <w:rPr>
                <w:color w:val="000000" w:themeColor="text1"/>
              </w:rPr>
              <w:t>minimálně v</w:t>
            </w:r>
            <w:r w:rsidR="00694C23">
              <w:rPr>
                <w:color w:val="000000" w:themeColor="text1"/>
              </w:rPr>
              <w:t> </w:t>
            </w:r>
            <w:r w:rsidR="7F85BB4B" w:rsidRPr="22FB0DB6">
              <w:rPr>
                <w:color w:val="000000" w:themeColor="text1"/>
              </w:rPr>
              <w:t>rozsahu dle čl. 4.3.2. zadávací dokumentace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210F" w14:textId="79BFB208" w:rsidR="00F61C2D" w:rsidRPr="0092451E" w:rsidRDefault="00694C23" w:rsidP="004947C0">
            <w:pPr>
              <w:suppressAutoHyphens/>
              <w:jc w:val="both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[DOPLNÍ DODAVATEL]</w:t>
            </w:r>
            <w:r>
              <w:rPr>
                <w:highlight w:val="yellow"/>
              </w:rPr>
              <w:fldChar w:fldCharType="end"/>
            </w:r>
          </w:p>
        </w:tc>
      </w:tr>
      <w:tr w:rsidR="00F61C2D" w:rsidRPr="0092451E" w14:paraId="0DB14A9C" w14:textId="77777777" w:rsidTr="22FB0DB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C194F" w14:textId="77777777" w:rsidR="00F61C2D" w:rsidRPr="006E2924" w:rsidRDefault="00F61C2D" w:rsidP="004947C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Český jazyk komunikačně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0DA5" w14:textId="3EAA8D4A" w:rsidR="00F61C2D" w:rsidRPr="0092451E" w:rsidRDefault="00F61C2D" w:rsidP="22FB0DB6">
            <w:pPr>
              <w:suppressAutoHyphens/>
              <w:spacing w:after="60"/>
              <w:jc w:val="both"/>
            </w:pPr>
            <w:r>
              <w:t>ANO</w:t>
            </w:r>
          </w:p>
        </w:tc>
      </w:tr>
      <w:tr w:rsidR="00F61C2D" w:rsidRPr="0092451E" w14:paraId="4A56DD12" w14:textId="77777777" w:rsidTr="22FB0DB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80A14" w14:textId="77777777" w:rsidR="00F61C2D" w:rsidRPr="006E2924" w:rsidRDefault="00F61C2D" w:rsidP="004947C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Zkušenost s obdobným předmětem plnění jako je tato veřejná zakázka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7F14" w14:textId="77777777" w:rsidR="00F61C2D" w:rsidRDefault="00F61C2D" w:rsidP="004947C0">
            <w:pPr>
              <w:suppressAutoHyphens/>
              <w:spacing w:after="60"/>
              <w:jc w:val="both"/>
            </w:pPr>
            <w:r>
              <w:t>Název zakázky</w:t>
            </w:r>
          </w:p>
          <w:p w14:paraId="67D2E5A0" w14:textId="77777777" w:rsidR="00F61C2D" w:rsidRDefault="00F61C2D" w:rsidP="004947C0">
            <w:pPr>
              <w:suppressAutoHyphens/>
              <w:spacing w:after="60"/>
              <w:jc w:val="both"/>
            </w:pPr>
            <w:r>
              <w:t>Identifikace objednatele</w:t>
            </w:r>
          </w:p>
          <w:p w14:paraId="20C01048" w14:textId="77777777" w:rsidR="00F61C2D" w:rsidRDefault="00F61C2D" w:rsidP="004947C0">
            <w:pPr>
              <w:suppressAutoHyphens/>
              <w:spacing w:after="60"/>
              <w:jc w:val="both"/>
            </w:pPr>
            <w:r>
              <w:t>Popis předmětu plnění</w:t>
            </w:r>
          </w:p>
          <w:p w14:paraId="033D55E1" w14:textId="77777777" w:rsidR="00F61C2D" w:rsidRDefault="00F61C2D" w:rsidP="004947C0">
            <w:pPr>
              <w:suppressAutoHyphens/>
              <w:spacing w:after="60"/>
              <w:jc w:val="both"/>
            </w:pPr>
            <w:r>
              <w:t>Doba plnění</w:t>
            </w:r>
          </w:p>
          <w:p w14:paraId="6314434C" w14:textId="77777777" w:rsidR="00F61C2D" w:rsidRPr="006E2924" w:rsidRDefault="00F61C2D" w:rsidP="004947C0">
            <w:pPr>
              <w:suppressAutoHyphens/>
              <w:spacing w:after="60"/>
              <w:jc w:val="both"/>
            </w:pPr>
            <w:r>
              <w:t>Kontaktní osoba objednatele včetně tel. čísla a e-mailové adresy</w:t>
            </w:r>
          </w:p>
          <w:p w14:paraId="1B669B0C" w14:textId="77777777" w:rsidR="00F61C2D" w:rsidRPr="0092451E" w:rsidRDefault="00F61C2D" w:rsidP="004947C0">
            <w:pPr>
              <w:suppressAutoHyphens/>
              <w:jc w:val="both"/>
              <w:rPr>
                <w:highlight w:val="yellow"/>
              </w:rPr>
            </w:pPr>
            <w:r w:rsidRPr="00DF4F34">
              <w:rPr>
                <w:highlight w:val="yellow"/>
              </w:rPr>
              <w:t>[</w:t>
            </w:r>
            <w:r>
              <w:rPr>
                <w:highlight w:val="yellow"/>
              </w:rPr>
              <w:t>UPRAVÍ</w:t>
            </w:r>
            <w:r w:rsidRPr="00DF4F34">
              <w:rPr>
                <w:highlight w:val="yellow"/>
              </w:rPr>
              <w:t xml:space="preserve"> DODAVATEL</w:t>
            </w:r>
            <w:r>
              <w:rPr>
                <w:highlight w:val="yellow"/>
              </w:rPr>
              <w:t xml:space="preserve"> DLE SKUTEČNOSTI</w:t>
            </w:r>
            <w:r w:rsidRPr="00DF4F34">
              <w:rPr>
                <w:highlight w:val="yellow"/>
              </w:rPr>
              <w:t>]</w:t>
            </w:r>
          </w:p>
        </w:tc>
      </w:tr>
      <w:tr w:rsidR="00F61C2D" w:rsidRPr="0092451E" w14:paraId="107BFC4F" w14:textId="77777777" w:rsidTr="22FB0DB6">
        <w:trPr>
          <w:cantSplit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BE0D9" w14:textId="77777777" w:rsidR="00F61C2D" w:rsidRPr="006E2924" w:rsidRDefault="00F61C2D" w:rsidP="004947C0">
            <w:pPr>
              <w:pStyle w:val="normalodsazene"/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Přiložen výpis z evidence Rejstříku trestů fyzických osob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8820" w14:textId="36346FC4" w:rsidR="00F61C2D" w:rsidRPr="006E2924" w:rsidRDefault="00F61C2D" w:rsidP="22FB0DB6">
            <w:pPr>
              <w:suppressAutoHyphens/>
              <w:spacing w:after="60"/>
              <w:jc w:val="both"/>
              <w:rPr>
                <w:highlight w:val="yellow"/>
              </w:rPr>
            </w:pPr>
            <w:r w:rsidRPr="22FB0DB6">
              <w:rPr>
                <w:highlight w:val="yellow"/>
              </w:rPr>
              <w:t>[ANO</w:t>
            </w:r>
            <w:r w:rsidR="2561C692" w:rsidRPr="22FB0DB6">
              <w:rPr>
                <w:highlight w:val="yellow"/>
              </w:rPr>
              <w:t>, datum výpisu ne starší než 3</w:t>
            </w:r>
            <w:r w:rsidR="2F88F4BE" w:rsidRPr="22FB0DB6">
              <w:rPr>
                <w:highlight w:val="yellow"/>
              </w:rPr>
              <w:t>0 dnů před podáním nabídky</w:t>
            </w:r>
            <w:r w:rsidRPr="22FB0DB6">
              <w:rPr>
                <w:highlight w:val="yellow"/>
              </w:rPr>
              <w:t>]</w:t>
            </w:r>
          </w:p>
        </w:tc>
      </w:tr>
    </w:tbl>
    <w:p w14:paraId="7F8B2904" w14:textId="77777777" w:rsidR="00F61C2D" w:rsidRDefault="00F61C2D" w:rsidP="00F61C2D">
      <w:pPr>
        <w:suppressAutoHyphens/>
        <w:jc w:val="both"/>
      </w:pPr>
    </w:p>
    <w:p w14:paraId="1F41C433" w14:textId="77777777" w:rsidR="00D02D76" w:rsidRDefault="00D02D76" w:rsidP="00F61C2D">
      <w:pPr>
        <w:suppressAutoHyphens/>
        <w:jc w:val="both"/>
      </w:pPr>
    </w:p>
    <w:p w14:paraId="4FF32086" w14:textId="2577217F" w:rsidR="22FB0DB6" w:rsidRDefault="22FB0DB6" w:rsidP="22FB0DB6">
      <w:pPr>
        <w:jc w:val="both"/>
      </w:pPr>
    </w:p>
    <w:p w14:paraId="43D885F9" w14:textId="77777777" w:rsidR="00F61C2D" w:rsidRDefault="00F61C2D" w:rsidP="00F61C2D">
      <w:pPr>
        <w:suppressAutoHyphens/>
        <w:jc w:val="both"/>
        <w:rPr>
          <w:rFonts w:asciiTheme="minorHAnsi" w:hAnsiTheme="minorHAnsi" w:cstheme="minorHAnsi"/>
          <w:b/>
          <w:bCs/>
          <w:color w:val="0070C0"/>
        </w:rPr>
      </w:pPr>
    </w:p>
    <w:p w14:paraId="60F5F0D1" w14:textId="77777777" w:rsidR="00F61C2D" w:rsidRDefault="00F61C2D" w:rsidP="00F61C2D">
      <w:pPr>
        <w:suppressAutoHyphens/>
        <w:jc w:val="both"/>
        <w:rPr>
          <w:rFonts w:asciiTheme="minorHAnsi" w:hAnsiTheme="minorHAnsi" w:cstheme="minorHAnsi"/>
          <w:b/>
          <w:bCs/>
          <w:color w:val="0070C0"/>
        </w:rPr>
      </w:pPr>
    </w:p>
    <w:p w14:paraId="5E7731AA" w14:textId="77777777" w:rsidR="00F61C2D" w:rsidRDefault="00F61C2D" w:rsidP="00F61C2D">
      <w:pPr>
        <w:suppressAutoHyphens/>
        <w:jc w:val="both"/>
        <w:rPr>
          <w:rFonts w:asciiTheme="minorHAnsi" w:hAnsiTheme="minorHAnsi" w:cstheme="minorHAnsi"/>
          <w:b/>
          <w:bCs/>
          <w:color w:val="0070C0"/>
        </w:rPr>
      </w:pPr>
    </w:p>
    <w:p w14:paraId="775B16F0" w14:textId="77777777" w:rsidR="00F61C2D" w:rsidRDefault="00F61C2D" w:rsidP="00F61C2D">
      <w:pPr>
        <w:suppressAutoHyphens/>
        <w:jc w:val="both"/>
        <w:rPr>
          <w:rFonts w:asciiTheme="minorHAnsi" w:hAnsiTheme="minorHAnsi" w:cstheme="minorHAnsi"/>
          <w:b/>
          <w:bCs/>
          <w:color w:val="0070C0"/>
        </w:rPr>
      </w:pPr>
    </w:p>
    <w:p w14:paraId="7C8BDE29" w14:textId="77777777" w:rsidR="00F61C2D" w:rsidRDefault="00F61C2D" w:rsidP="00F61C2D">
      <w:pPr>
        <w:suppressAutoHyphens/>
        <w:jc w:val="both"/>
      </w:pPr>
    </w:p>
    <w:p w14:paraId="1CD6B72B" w14:textId="77777777" w:rsidR="00F61C2D" w:rsidRDefault="00F61C2D" w:rsidP="00F61C2D"/>
    <w:p w14:paraId="777658DE" w14:textId="77777777" w:rsidR="003C1460" w:rsidRDefault="00572BC5" w:rsidP="003C1460">
      <w:pPr>
        <w:spacing w:line="268" w:lineRule="auto"/>
        <w:ind w:left="60" w:hanging="1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V ………</w:t>
      </w:r>
      <w:r w:rsidR="00AD5757">
        <w:rPr>
          <w:rFonts w:asciiTheme="minorHAnsi" w:eastAsia="Arial" w:hAnsiTheme="minorHAnsi" w:cstheme="minorHAnsi"/>
        </w:rPr>
        <w:t>……</w:t>
      </w:r>
      <w:r>
        <w:rPr>
          <w:rFonts w:asciiTheme="minorHAnsi" w:eastAsia="Arial" w:hAnsiTheme="minorHAnsi" w:cstheme="minorHAnsi"/>
        </w:rPr>
        <w:t>. dne……</w:t>
      </w:r>
      <w:r w:rsidR="00AD5757">
        <w:rPr>
          <w:rFonts w:asciiTheme="minorHAnsi" w:eastAsia="Arial" w:hAnsiTheme="minorHAnsi" w:cstheme="minorHAnsi"/>
        </w:rPr>
        <w:t>……</w:t>
      </w:r>
      <w:r>
        <w:rPr>
          <w:rFonts w:asciiTheme="minorHAnsi" w:eastAsia="Arial" w:hAnsiTheme="minorHAnsi" w:cstheme="minorHAnsi"/>
        </w:rPr>
        <w:t>.</w:t>
      </w:r>
    </w:p>
    <w:p w14:paraId="3B1A2582" w14:textId="2CE2F263" w:rsidR="003C1460" w:rsidRDefault="00694C23" w:rsidP="00694C23">
      <w:pPr>
        <w:tabs>
          <w:tab w:val="center" w:pos="6237"/>
        </w:tabs>
        <w:spacing w:line="268" w:lineRule="auto"/>
        <w:ind w:left="60" w:hanging="1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ab/>
      </w:r>
      <w:r w:rsidR="003C1460">
        <w:rPr>
          <w:rFonts w:asciiTheme="minorHAnsi" w:eastAsia="Arial" w:hAnsiTheme="minorHAnsi" w:cstheme="minorHAnsi"/>
        </w:rPr>
        <w:tab/>
        <w:t>……………………………………………………………………………………………..</w:t>
      </w:r>
    </w:p>
    <w:p w14:paraId="7B3B7E1F" w14:textId="693C4370" w:rsidR="0051260B" w:rsidRPr="00DE2215" w:rsidRDefault="00694C23" w:rsidP="00694C23">
      <w:pPr>
        <w:tabs>
          <w:tab w:val="center" w:pos="6237"/>
        </w:tabs>
        <w:spacing w:line="268" w:lineRule="auto"/>
        <w:ind w:left="60" w:hanging="10"/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 w:rsidR="00572BC5">
        <w:rPr>
          <w:rFonts w:asciiTheme="minorHAnsi" w:eastAsia="Arial" w:hAnsiTheme="minorHAnsi" w:cstheme="minorHAnsi"/>
        </w:rPr>
        <w:t>titul, jméno a příjmení osoby oprávněné jednat jménem uchazeče</w:t>
      </w:r>
      <w:bookmarkEnd w:id="0"/>
      <w:bookmarkEnd w:id="1"/>
    </w:p>
    <w:sectPr w:rsidR="0051260B" w:rsidRPr="00DE2215" w:rsidSect="003C1460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C4A6" w14:textId="77777777" w:rsidR="00F61C2D" w:rsidRDefault="00F61C2D" w:rsidP="00F61C2D">
      <w:pPr>
        <w:spacing w:after="0" w:line="240" w:lineRule="auto"/>
      </w:pPr>
      <w:r>
        <w:separator/>
      </w:r>
    </w:p>
  </w:endnote>
  <w:endnote w:type="continuationSeparator" w:id="0">
    <w:p w14:paraId="4B1307F7" w14:textId="77777777" w:rsidR="00F61C2D" w:rsidRDefault="00F61C2D" w:rsidP="00F6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FB0DB6" w14:paraId="3ED89DC8" w14:textId="77777777" w:rsidTr="22FB0DB6">
      <w:trPr>
        <w:trHeight w:val="300"/>
      </w:trPr>
      <w:tc>
        <w:tcPr>
          <w:tcW w:w="3020" w:type="dxa"/>
        </w:tcPr>
        <w:p w14:paraId="72BDAD50" w14:textId="66D88855" w:rsidR="22FB0DB6" w:rsidRDefault="22FB0DB6" w:rsidP="22FB0DB6">
          <w:pPr>
            <w:pStyle w:val="Zhlav"/>
            <w:ind w:left="-115"/>
          </w:pPr>
        </w:p>
      </w:tc>
      <w:tc>
        <w:tcPr>
          <w:tcW w:w="3020" w:type="dxa"/>
        </w:tcPr>
        <w:p w14:paraId="4569CDB9" w14:textId="3D51F90E" w:rsidR="22FB0DB6" w:rsidRDefault="22FB0DB6" w:rsidP="22FB0DB6">
          <w:pPr>
            <w:pStyle w:val="Zhlav"/>
            <w:jc w:val="center"/>
          </w:pPr>
        </w:p>
      </w:tc>
      <w:tc>
        <w:tcPr>
          <w:tcW w:w="3020" w:type="dxa"/>
        </w:tcPr>
        <w:p w14:paraId="3EE1B8EF" w14:textId="33571CF3" w:rsidR="22FB0DB6" w:rsidRDefault="22FB0DB6" w:rsidP="22FB0DB6">
          <w:pPr>
            <w:pStyle w:val="Zhlav"/>
            <w:ind w:right="-115"/>
            <w:jc w:val="right"/>
          </w:pPr>
        </w:p>
      </w:tc>
    </w:tr>
  </w:tbl>
  <w:p w14:paraId="30A9949D" w14:textId="4008F97A" w:rsidR="22FB0DB6" w:rsidRDefault="22FB0DB6" w:rsidP="22FB0D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E34AF" w14:textId="77777777" w:rsidR="00F61C2D" w:rsidRDefault="00F61C2D" w:rsidP="00F61C2D">
      <w:pPr>
        <w:spacing w:after="0" w:line="240" w:lineRule="auto"/>
      </w:pPr>
      <w:r>
        <w:separator/>
      </w:r>
    </w:p>
  </w:footnote>
  <w:footnote w:type="continuationSeparator" w:id="0">
    <w:p w14:paraId="26B993CA" w14:textId="77777777" w:rsidR="00F61C2D" w:rsidRDefault="00F61C2D" w:rsidP="00F6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DC8C" w14:textId="6DDA07B7" w:rsidR="007F4E0E" w:rsidRPr="007F4E0E" w:rsidRDefault="007F4E0E" w:rsidP="007F4E0E">
    <w:pPr>
      <w:pStyle w:val="Zhlav"/>
      <w:jc w:val="center"/>
      <w:rPr>
        <w:b/>
      </w:rPr>
    </w:pPr>
    <w:r w:rsidRPr="007F4E0E">
      <w:rPr>
        <w:b/>
      </w:rPr>
      <w:t>ZADÁVACÍ DOKUMENTACE</w:t>
    </w:r>
  </w:p>
  <w:p w14:paraId="7DF9CE2B" w14:textId="77777777" w:rsidR="007F4E0E" w:rsidRDefault="007F4E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0B"/>
    <w:rsid w:val="00004035"/>
    <w:rsid w:val="00073301"/>
    <w:rsid w:val="002134AB"/>
    <w:rsid w:val="00231C7A"/>
    <w:rsid w:val="002959C2"/>
    <w:rsid w:val="002E6D65"/>
    <w:rsid w:val="003013A6"/>
    <w:rsid w:val="003C1460"/>
    <w:rsid w:val="00442D67"/>
    <w:rsid w:val="0045371B"/>
    <w:rsid w:val="004F3192"/>
    <w:rsid w:val="0051260B"/>
    <w:rsid w:val="00572BC5"/>
    <w:rsid w:val="00694C23"/>
    <w:rsid w:val="00752BAE"/>
    <w:rsid w:val="007E5C40"/>
    <w:rsid w:val="007F4E0E"/>
    <w:rsid w:val="008A35BE"/>
    <w:rsid w:val="009E1E66"/>
    <w:rsid w:val="00A343B6"/>
    <w:rsid w:val="00AD5757"/>
    <w:rsid w:val="00B12446"/>
    <w:rsid w:val="00B218D0"/>
    <w:rsid w:val="00BB2019"/>
    <w:rsid w:val="00BF5EBB"/>
    <w:rsid w:val="00C5686F"/>
    <w:rsid w:val="00D02D76"/>
    <w:rsid w:val="00D6438B"/>
    <w:rsid w:val="00D929FA"/>
    <w:rsid w:val="00DE2215"/>
    <w:rsid w:val="00F61C2D"/>
    <w:rsid w:val="00F72EED"/>
    <w:rsid w:val="127D5E24"/>
    <w:rsid w:val="22FB0DB6"/>
    <w:rsid w:val="2561C692"/>
    <w:rsid w:val="27ED5D7E"/>
    <w:rsid w:val="2F88F4BE"/>
    <w:rsid w:val="327A2BC8"/>
    <w:rsid w:val="35ED854F"/>
    <w:rsid w:val="4DEEE030"/>
    <w:rsid w:val="501929D9"/>
    <w:rsid w:val="6040C136"/>
    <w:rsid w:val="661E39B8"/>
    <w:rsid w:val="7F85B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9D68"/>
  <w15:chartTrackingRefBased/>
  <w15:docId w15:val="{E096C658-916A-4FD2-84A0-271FBD42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F61C2D"/>
    <w:pPr>
      <w:spacing w:after="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C2D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F61C2D"/>
    <w:rPr>
      <w:vertAlign w:val="superscript"/>
    </w:rPr>
  </w:style>
  <w:style w:type="paragraph" w:customStyle="1" w:styleId="normalodsazene">
    <w:name w:val="normalodsazene"/>
    <w:basedOn w:val="Normln"/>
    <w:rsid w:val="00F61C2D"/>
    <w:pPr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color w:val="auto"/>
      <w:kern w:val="3"/>
      <w:sz w:val="20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2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8D0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8D0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12E0F-E189-45D1-8BB2-91998D5A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Schutová Eva</dc:creator>
  <cp:keywords/>
  <dc:description/>
  <cp:lastModifiedBy>Pavel Smítka</cp:lastModifiedBy>
  <cp:revision>28</cp:revision>
  <dcterms:created xsi:type="dcterms:W3CDTF">2020-07-13T14:17:00Z</dcterms:created>
  <dcterms:modified xsi:type="dcterms:W3CDTF">2025-06-19T08:41:00Z</dcterms:modified>
</cp:coreProperties>
</file>