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DE40" w14:textId="77777777" w:rsidR="00667FD5" w:rsidRDefault="00572BC5">
      <w:pPr>
        <w:tabs>
          <w:tab w:val="center" w:pos="8114"/>
          <w:tab w:val="right" w:pos="9177"/>
        </w:tabs>
        <w:spacing w:after="65"/>
        <w:rPr>
          <w:rFonts w:ascii="Arial" w:eastAsia="Arial" w:hAnsi="Arial" w:cs="Arial"/>
          <w:b/>
          <w:color w:val="auto"/>
          <w:sz w:val="36"/>
        </w:rPr>
      </w:pPr>
      <w:bookmarkStart w:id="0" w:name="_Hlk45030317"/>
      <w:r>
        <w:rPr>
          <w:rFonts w:ascii="Arial" w:eastAsia="Arial" w:hAnsi="Arial" w:cs="Arial"/>
          <w:b/>
          <w:color w:val="auto"/>
          <w:sz w:val="36"/>
        </w:rPr>
        <w:t xml:space="preserve">PŘÍLOHA Č. </w:t>
      </w:r>
      <w:r w:rsidR="005D23AC">
        <w:rPr>
          <w:rFonts w:ascii="Arial" w:eastAsia="Arial" w:hAnsi="Arial" w:cs="Arial"/>
          <w:b/>
          <w:color w:val="auto"/>
          <w:sz w:val="36"/>
        </w:rPr>
        <w:t xml:space="preserve">2 </w:t>
      </w:r>
      <w:r>
        <w:rPr>
          <w:rFonts w:ascii="Arial" w:eastAsia="Arial" w:hAnsi="Arial" w:cs="Arial"/>
          <w:b/>
          <w:color w:val="auto"/>
          <w:sz w:val="36"/>
        </w:rPr>
        <w:t>–</w:t>
      </w:r>
      <w:r w:rsidR="006E1506">
        <w:rPr>
          <w:rFonts w:ascii="Arial" w:eastAsia="Arial" w:hAnsi="Arial" w:cs="Arial"/>
          <w:b/>
          <w:color w:val="auto"/>
          <w:sz w:val="36"/>
        </w:rPr>
        <w:t xml:space="preserve"> </w:t>
      </w:r>
      <w:r w:rsidR="00667FD5">
        <w:rPr>
          <w:rFonts w:ascii="Arial" w:eastAsia="Arial" w:hAnsi="Arial" w:cs="Arial"/>
          <w:b/>
          <w:color w:val="auto"/>
          <w:sz w:val="36"/>
        </w:rPr>
        <w:t xml:space="preserve">ČESTNÉ PROHLÁŠENÍ </w:t>
      </w:r>
    </w:p>
    <w:p w14:paraId="2D4EBBE9" w14:textId="588F94C3" w:rsidR="006E1506" w:rsidRDefault="00572BC5">
      <w:pPr>
        <w:tabs>
          <w:tab w:val="center" w:pos="8114"/>
          <w:tab w:val="right" w:pos="9177"/>
        </w:tabs>
        <w:spacing w:after="65"/>
        <w:rPr>
          <w:rFonts w:ascii="Arial" w:eastAsia="Arial" w:hAnsi="Arial" w:cs="Arial"/>
          <w:b/>
          <w:color w:val="auto"/>
          <w:sz w:val="36"/>
        </w:rPr>
      </w:pPr>
      <w:r>
        <w:rPr>
          <w:rFonts w:ascii="Arial" w:eastAsia="Arial" w:hAnsi="Arial" w:cs="Arial"/>
          <w:b/>
          <w:color w:val="auto"/>
          <w:sz w:val="36"/>
        </w:rPr>
        <w:t xml:space="preserve">TECHNICKÁ KVALIFIKACE </w:t>
      </w:r>
    </w:p>
    <w:p w14:paraId="6FDDAB2B" w14:textId="0DF5E494" w:rsidR="0051260B" w:rsidRDefault="006E1506">
      <w:pPr>
        <w:tabs>
          <w:tab w:val="center" w:pos="8114"/>
          <w:tab w:val="right" w:pos="9177"/>
        </w:tabs>
        <w:spacing w:after="65"/>
        <w:rPr>
          <w:color w:val="auto"/>
        </w:rPr>
      </w:pPr>
      <w:r>
        <w:rPr>
          <w:rFonts w:ascii="Arial" w:eastAsia="Arial" w:hAnsi="Arial" w:cs="Arial"/>
          <w:b/>
          <w:color w:val="auto"/>
          <w:sz w:val="36"/>
        </w:rPr>
        <w:t>SEZNAM VÝZNAMNÝCH SLUŽEB</w:t>
      </w:r>
    </w:p>
    <w:p w14:paraId="25FC836A" w14:textId="77777777" w:rsidR="0051260B" w:rsidRDefault="00572BC5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3CB65D84" wp14:editId="3B2E6014">
                <wp:extent cx="5760720" cy="12192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DD12A93">
              <v:group id="Group 2725" style="width:453.6pt;height:.95pt;mso-position-horizontal-relative:char;mso-position-vertical-relative:line" coordsize="57607,121" o:spid="_x0000_s1026" w14:anchorId="6E4EE9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">
                <v:shape id="Shape 3025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p w14:paraId="634A3779" w14:textId="77777777" w:rsidR="0051260B" w:rsidRDefault="00572BC5">
      <w:pPr>
        <w:spacing w:after="0"/>
        <w:ind w:left="103"/>
      </w:pPr>
      <w:r>
        <w:rPr>
          <w:rFonts w:ascii="Arial" w:eastAsia="Arial" w:hAnsi="Arial" w:cs="Arial"/>
          <w:sz w:val="18"/>
        </w:rPr>
        <w:t xml:space="preserve">     </w:t>
      </w: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579"/>
      </w:tblGrid>
      <w:tr w:rsidR="003013A6" w:rsidRPr="0020663C" w14:paraId="03065C9F" w14:textId="77777777" w:rsidTr="00581996">
        <w:trPr>
          <w:trHeight w:hRule="exact"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5BE0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Identifikační údaje Uchazeče </w:t>
            </w:r>
          </w:p>
        </w:tc>
      </w:tr>
      <w:tr w:rsidR="003013A6" w:rsidRPr="0020663C" w14:paraId="2D5DED96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F4BD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Obchodní firma/název: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BA40" w14:textId="310752F0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r w:rsidR="0048395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="0048395D">
              <w:rPr>
                <w:highlight w:val="yellow"/>
              </w:rPr>
              <w:instrText xml:space="preserve"> FORMTEXT </w:instrText>
            </w:r>
            <w:r w:rsidR="0048395D">
              <w:rPr>
                <w:highlight w:val="yellow"/>
              </w:rPr>
            </w:r>
            <w:r w:rsidR="0048395D">
              <w:rPr>
                <w:highlight w:val="yellow"/>
              </w:rPr>
              <w:fldChar w:fldCharType="separate"/>
            </w:r>
            <w:r w:rsidR="0048395D">
              <w:rPr>
                <w:noProof/>
                <w:highlight w:val="yellow"/>
              </w:rPr>
              <w:t>[DOPLNÍ DODAVATEL]</w:t>
            </w:r>
            <w:r w:rsidR="0048395D">
              <w:rPr>
                <w:highlight w:val="yellow"/>
              </w:rPr>
              <w:fldChar w:fldCharType="end"/>
            </w:r>
          </w:p>
        </w:tc>
      </w:tr>
      <w:tr w:rsidR="003013A6" w:rsidRPr="0020663C" w14:paraId="18D458DC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602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IČO: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E4F" w14:textId="4DF6DA47" w:rsidR="003013A6" w:rsidRPr="0020663C" w:rsidRDefault="0048395D" w:rsidP="00581996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013A6" w:rsidRPr="0020663C" w14:paraId="5D7A030D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A2A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Sídlo: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9305" w14:textId="0A1021BA" w:rsidR="003013A6" w:rsidRPr="0020663C" w:rsidRDefault="0048395D" w:rsidP="00581996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013A6" w:rsidRPr="0020663C" w14:paraId="4E14855F" w14:textId="77777777" w:rsidTr="00231C7A">
        <w:trPr>
          <w:trHeight w:hRule="exact" w:val="73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A91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Název veřejné zakázky: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548" w14:textId="3E1A1814" w:rsidR="003013A6" w:rsidRPr="002959C2" w:rsidRDefault="00231C7A" w:rsidP="005819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31C7A">
              <w:rPr>
                <w:rFonts w:cs="Arial"/>
                <w:b/>
                <w:bCs/>
              </w:rPr>
              <w:t>Zajišťování ostrahy vnějších a vnitřních prostor objektů skupiny VODA Želivka</w:t>
            </w:r>
          </w:p>
        </w:tc>
      </w:tr>
    </w:tbl>
    <w:p w14:paraId="44950DA7" w14:textId="77777777" w:rsidR="0051260B" w:rsidRDefault="00572BC5">
      <w:pPr>
        <w:spacing w:after="0"/>
        <w:ind w:left="103"/>
      </w:pPr>
      <w:r>
        <w:rPr>
          <w:rFonts w:ascii="Arial" w:eastAsia="Arial" w:hAnsi="Arial" w:cs="Arial"/>
          <w:b/>
        </w:rPr>
        <w:t xml:space="preserve"> </w:t>
      </w:r>
    </w:p>
    <w:p w14:paraId="25398D39" w14:textId="77777777" w:rsidR="0051260B" w:rsidRDefault="00572BC5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C6943CE" w14:textId="79C1401B" w:rsidR="003C1460" w:rsidRPr="003C1460" w:rsidRDefault="003C1460" w:rsidP="003C1460">
      <w:pPr>
        <w:suppressAutoHyphens/>
        <w:jc w:val="both"/>
        <w:rPr>
          <w:b/>
        </w:rPr>
      </w:pPr>
      <w:r>
        <w:rPr>
          <w:b/>
        </w:rPr>
        <w:t>Seznam významných služeb</w:t>
      </w:r>
    </w:p>
    <w:p w14:paraId="160AEFF4" w14:textId="77777777" w:rsidR="003C1460" w:rsidRPr="0092451E" w:rsidRDefault="003C1460" w:rsidP="003C1460">
      <w:pPr>
        <w:suppressAutoHyphens/>
        <w:jc w:val="both"/>
        <w:rPr>
          <w:b/>
        </w:rPr>
      </w:pPr>
    </w:p>
    <w:p w14:paraId="3CA41997" w14:textId="50527804" w:rsidR="003C1460" w:rsidRPr="00262D9D" w:rsidRDefault="003C1460" w:rsidP="376EB5A2">
      <w:pPr>
        <w:suppressAutoHyphens/>
        <w:spacing w:after="120"/>
        <w:jc w:val="both"/>
        <w:rPr>
          <w:rFonts w:asciiTheme="minorHAnsi" w:hAnsiTheme="minorHAnsi" w:cstheme="minorBidi"/>
          <w:b/>
          <w:bCs/>
        </w:rPr>
      </w:pPr>
      <w:r w:rsidRPr="376EB5A2">
        <w:rPr>
          <w:rFonts w:asciiTheme="minorHAnsi" w:hAnsiTheme="minorHAnsi" w:cstheme="minorBidi"/>
          <w:b/>
          <w:bCs/>
        </w:rPr>
        <w:t>Dodavatel čestně prohlašuje, že v posledních 3 letech řádně poskytl níže uvedené významné služby, jejímž předmětem bylo poskytování strážních služeb</w:t>
      </w:r>
      <w:r w:rsidR="12EE33B2" w:rsidRPr="376EB5A2">
        <w:rPr>
          <w:rFonts w:asciiTheme="minorHAnsi" w:hAnsiTheme="minorHAnsi" w:cstheme="minorBidi"/>
          <w:b/>
          <w:bCs/>
        </w:rPr>
        <w:t xml:space="preserve"> </w:t>
      </w:r>
      <w:r w:rsidR="74883033" w:rsidRPr="376EB5A2">
        <w:rPr>
          <w:rFonts w:asciiTheme="minorHAnsi" w:hAnsiTheme="minorHAnsi" w:cstheme="minorBidi"/>
          <w:b/>
          <w:bCs/>
        </w:rPr>
        <w:t xml:space="preserve">minimálně v rozsahu </w:t>
      </w:r>
      <w:r w:rsidR="12EE33B2" w:rsidRPr="376EB5A2">
        <w:rPr>
          <w:rFonts w:asciiTheme="minorHAnsi" w:hAnsiTheme="minorHAnsi" w:cstheme="minorBidi"/>
          <w:b/>
          <w:bCs/>
        </w:rPr>
        <w:t>dle čl. 4.3.1. zadávací dokumentace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3C1460" w:rsidRPr="0092451E" w14:paraId="24317FD3" w14:textId="77777777" w:rsidTr="00CF2AE9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76874D" w14:textId="77777777" w:rsidR="003C1460" w:rsidRPr="0092451E" w:rsidRDefault="003C1460" w:rsidP="008A59DC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Služba 1</w:t>
            </w:r>
          </w:p>
        </w:tc>
      </w:tr>
      <w:tr w:rsidR="003C1460" w:rsidRPr="0092451E" w14:paraId="085ED77A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17608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Identifikace objednatele a jeho 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31C" w14:textId="28A34C95" w:rsidR="003C1460" w:rsidRPr="00DF4F34" w:rsidRDefault="007E5C40" w:rsidP="008A59DC">
            <w:pPr>
              <w:suppressAutoHyphens/>
              <w:jc w:val="both"/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bookmarkStart w:id="1" w:name="Text1"/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  <w:bookmarkEnd w:id="1"/>
          </w:p>
        </w:tc>
      </w:tr>
      <w:tr w:rsidR="003C1460" w:rsidRPr="0092451E" w14:paraId="64F2C36E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D0FAE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Název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E12" w14:textId="352ABE0C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5F9D0BC0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04A52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Popis poskytovaných služeb (stručný popis, v čem poskytované služby spočívaly)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331" w14:textId="27481B96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3764F3EE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8B37F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Finanční rozsah plnění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472" w14:textId="6A4A2FB5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717295B1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EB51F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Doba realizace služeb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40EC" w14:textId="375C3229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2AE8FF24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5A029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Pozice</w:t>
            </w:r>
            <w:r>
              <w:t xml:space="preserve"> dodavatele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E49" w14:textId="77777777" w:rsidR="003C1460" w:rsidRPr="00DF4F34" w:rsidRDefault="003C1460" w:rsidP="008A59DC">
            <w:pPr>
              <w:suppressAutoHyphens/>
              <w:spacing w:after="60"/>
              <w:jc w:val="both"/>
              <w:rPr>
                <w:rFonts w:asciiTheme="minorHAnsi" w:hAnsiTheme="minorHAnsi" w:cstheme="minorHAnsi"/>
              </w:rPr>
            </w:pPr>
            <w:r w:rsidRPr="00DF4F34">
              <w:rPr>
                <w:rFonts w:asciiTheme="minorHAnsi" w:hAnsiTheme="minorHAnsi" w:cstheme="minorHAnsi"/>
              </w:rPr>
              <w:t>realizoval sám v plném rozsahu/realizoval společně s jiným dodavatelem/realizoval jako generální dodavatel/realizoval jako poddodavatel jiného dodavatele</w:t>
            </w:r>
          </w:p>
          <w:p w14:paraId="091CA4C0" w14:textId="51CA54DD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UPRAVÍ DODAVATEL DLE SKUTEČNOSTI]"/>
                  </w:textInput>
                </w:ffData>
              </w:fldChar>
            </w:r>
            <w:bookmarkStart w:id="2" w:name="Text2"/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[UPRAVÍ DODAVATEL DLE SKUTEČNOSTI]</w:t>
            </w:r>
            <w:r>
              <w:rPr>
                <w:highlight w:val="yellow"/>
              </w:rPr>
              <w:fldChar w:fldCharType="end"/>
            </w:r>
            <w:bookmarkEnd w:id="2"/>
          </w:p>
        </w:tc>
      </w:tr>
      <w:tr w:rsidR="003C1460" w:rsidRPr="0092451E" w14:paraId="430C47AE" w14:textId="77777777" w:rsidTr="00CF2AE9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0D40E" w14:textId="77777777" w:rsidR="003C1460" w:rsidRPr="00DF4F34" w:rsidRDefault="003C1460" w:rsidP="008A59DC">
            <w:pPr>
              <w:suppressAutoHyphens/>
              <w:jc w:val="both"/>
            </w:pPr>
            <w:r>
              <w:t>Subjekt</w:t>
            </w:r>
            <w:r w:rsidRPr="00DF4F34">
              <w:t xml:space="preserve"> kritické infrastruktury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DF9" w14:textId="77777777" w:rsidR="003C1460" w:rsidRDefault="003C1460" w:rsidP="008A59DC">
            <w:pPr>
              <w:suppressAutoHyphens/>
              <w:spacing w:after="60"/>
              <w:jc w:val="both"/>
              <w:rPr>
                <w:rFonts w:asciiTheme="minorHAnsi" w:hAnsiTheme="minorHAnsi" w:cstheme="minorHAnsi"/>
              </w:rPr>
            </w:pPr>
            <w:r w:rsidRPr="00DF4F34">
              <w:rPr>
                <w:rFonts w:asciiTheme="minorHAnsi" w:hAnsiTheme="minorHAnsi" w:cstheme="minorHAnsi"/>
              </w:rPr>
              <w:t>ANO/NE</w:t>
            </w:r>
          </w:p>
          <w:p w14:paraId="71D2E79C" w14:textId="0577E90A" w:rsidR="003C1460" w:rsidRPr="00DF4F34" w:rsidRDefault="007E5C40" w:rsidP="008A59DC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UPRAVÍ DODAVATEL DLE SKUTEČNOSTI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[UPRAVÍ DODAVATEL DLE SKUTEČNOSTI]</w:t>
            </w:r>
            <w:r>
              <w:rPr>
                <w:highlight w:val="yellow"/>
              </w:rPr>
              <w:fldChar w:fldCharType="end"/>
            </w:r>
          </w:p>
        </w:tc>
      </w:tr>
    </w:tbl>
    <w:p w14:paraId="4926A95D" w14:textId="77777777" w:rsidR="003C1460" w:rsidRDefault="003C1460" w:rsidP="003C1460">
      <w:pPr>
        <w:suppressAutoHyphens/>
        <w:jc w:val="both"/>
      </w:pPr>
    </w:p>
    <w:p w14:paraId="5624243D" w14:textId="77777777" w:rsidR="003C1460" w:rsidRDefault="003C1460" w:rsidP="003C1460">
      <w:pPr>
        <w:suppressAutoHyphens/>
        <w:jc w:val="both"/>
      </w:pPr>
    </w:p>
    <w:p w14:paraId="65643CA2" w14:textId="77777777" w:rsidR="003C1460" w:rsidRDefault="003C1460" w:rsidP="003C1460">
      <w:pPr>
        <w:suppressAutoHyphens/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536"/>
      </w:tblGrid>
      <w:tr w:rsidR="003C1460" w:rsidRPr="0092451E" w14:paraId="7FE69582" w14:textId="77777777" w:rsidTr="00CF2AE9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3C35BD" w14:textId="505F427A" w:rsidR="003C1460" w:rsidRPr="0018664B" w:rsidRDefault="003C1460" w:rsidP="008A59DC">
            <w:pPr>
              <w:suppressAutoHyphens/>
              <w:jc w:val="both"/>
              <w:rPr>
                <w:b/>
                <w:bCs/>
              </w:rPr>
            </w:pPr>
            <w:r w:rsidRPr="0018664B">
              <w:rPr>
                <w:b/>
                <w:bCs/>
              </w:rPr>
              <w:t xml:space="preserve">Služba 2 – probíhala </w:t>
            </w:r>
            <w:r w:rsidRPr="0018664B">
              <w:rPr>
                <w:rFonts w:asciiTheme="minorHAnsi" w:hAnsiTheme="minorHAnsi" w:cstheme="minorHAnsi"/>
                <w:b/>
                <w:bCs/>
              </w:rPr>
              <w:t>nepřetržitě 24 hodin denně, 7 dní v týdnu, a to</w:t>
            </w:r>
            <w:r w:rsidRPr="0018664B">
              <w:rPr>
                <w:b/>
                <w:bCs/>
              </w:rPr>
              <w:t xml:space="preserve"> alespoň </w:t>
            </w:r>
            <w:r w:rsidR="00C45BF3">
              <w:rPr>
                <w:b/>
                <w:bCs/>
              </w:rPr>
              <w:t>12</w:t>
            </w:r>
            <w:r w:rsidRPr="0018664B">
              <w:rPr>
                <w:b/>
                <w:bCs/>
              </w:rPr>
              <w:t xml:space="preserve"> měsíců po sobě jdoucích</w:t>
            </w:r>
          </w:p>
        </w:tc>
      </w:tr>
      <w:tr w:rsidR="003C1460" w:rsidRPr="0092451E" w14:paraId="6B31F523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29430" w14:textId="77777777" w:rsidR="003C1460" w:rsidRPr="0092451E" w:rsidRDefault="003C1460" w:rsidP="008A59DC">
            <w:pPr>
              <w:suppressAutoHyphens/>
              <w:jc w:val="both"/>
            </w:pPr>
            <w:r w:rsidRPr="00DF4F34">
              <w:t>Identifikace objednatele a jeho kontaktní osoba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7F0" w14:textId="151144E6" w:rsidR="003C1460" w:rsidRPr="0092451E" w:rsidRDefault="007E5C40" w:rsidP="008A59DC">
            <w:pPr>
              <w:suppressAutoHyphens/>
              <w:jc w:val="both"/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521E8672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62D55" w14:textId="77777777" w:rsidR="003C1460" w:rsidRPr="0092451E" w:rsidRDefault="003C1460" w:rsidP="008A59DC">
            <w:pPr>
              <w:suppressAutoHyphens/>
              <w:jc w:val="both"/>
            </w:pPr>
            <w:r w:rsidRPr="00DF4F34">
              <w:t>Název zakázky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C30" w14:textId="0382AE7E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6F427660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8AABD" w14:textId="77777777" w:rsidR="003C1460" w:rsidRDefault="003C1460" w:rsidP="008A59DC">
            <w:pPr>
              <w:suppressAutoHyphens/>
              <w:jc w:val="both"/>
            </w:pPr>
            <w:r w:rsidRPr="00DF4F34">
              <w:t>Popis poskytovaných služeb (stručný popis, v čem poskytované služby spočívaly)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101" w14:textId="34989E18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7154B17C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43A1B" w14:textId="77777777" w:rsidR="003C1460" w:rsidRPr="0092451E" w:rsidRDefault="003C1460" w:rsidP="008A59DC">
            <w:pPr>
              <w:suppressAutoHyphens/>
              <w:jc w:val="both"/>
            </w:pPr>
            <w:r w:rsidRPr="00DF4F34">
              <w:t>Finanční rozsah plnění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A1D" w14:textId="3A7F0343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4619F89C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9D210" w14:textId="77777777" w:rsidR="003C1460" w:rsidRDefault="003C1460" w:rsidP="008A59DC">
            <w:pPr>
              <w:suppressAutoHyphens/>
              <w:jc w:val="both"/>
            </w:pPr>
            <w:r w:rsidRPr="00DF4F34">
              <w:t>Doba realizace služeb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EEF" w14:textId="4632FC25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62E2420A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364F1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Pozice</w:t>
            </w:r>
            <w:r>
              <w:t xml:space="preserve">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D73" w14:textId="77777777" w:rsidR="003C1460" w:rsidRPr="00DF4F34" w:rsidRDefault="003C1460" w:rsidP="008A59DC">
            <w:pPr>
              <w:suppressAutoHyphens/>
              <w:spacing w:after="60"/>
              <w:jc w:val="both"/>
              <w:rPr>
                <w:rFonts w:asciiTheme="minorHAnsi" w:hAnsiTheme="minorHAnsi" w:cstheme="minorHAnsi"/>
              </w:rPr>
            </w:pPr>
            <w:r w:rsidRPr="00DF4F34">
              <w:rPr>
                <w:rFonts w:asciiTheme="minorHAnsi" w:hAnsiTheme="minorHAnsi" w:cstheme="minorHAnsi"/>
              </w:rPr>
              <w:t>realizoval sám v plném rozsahu/realizoval společně s jiným dodavatelem/realizoval jako generální dodavatel/realizoval jako poddodavatel jiného dodavatele</w:t>
            </w:r>
          </w:p>
          <w:p w14:paraId="2321CDD6" w14:textId="357D6A42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UPRAVÍ DODAVATEL DLE SKUTEČNOSTI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[UPRAVÍ DODAVATEL DLE SKUTEČNOSTI]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571C8A4F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C556C" w14:textId="77777777" w:rsidR="003C1460" w:rsidRPr="00DF4F34" w:rsidRDefault="003C1460" w:rsidP="008A59DC">
            <w:pPr>
              <w:suppressAutoHyphens/>
              <w:jc w:val="both"/>
            </w:pPr>
            <w:r>
              <w:t>Subjekt</w:t>
            </w:r>
            <w:r w:rsidRPr="00DF4F34">
              <w:t xml:space="preserve"> kritické infrastruktury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743" w14:textId="77777777" w:rsidR="003C1460" w:rsidRDefault="003C1460" w:rsidP="008A59DC">
            <w:pPr>
              <w:suppressAutoHyphens/>
              <w:spacing w:after="60"/>
              <w:jc w:val="both"/>
              <w:rPr>
                <w:rFonts w:asciiTheme="minorHAnsi" w:hAnsiTheme="minorHAnsi" w:cstheme="minorHAnsi"/>
              </w:rPr>
            </w:pPr>
            <w:r w:rsidRPr="00DF4F34">
              <w:rPr>
                <w:rFonts w:asciiTheme="minorHAnsi" w:hAnsiTheme="minorHAnsi" w:cstheme="minorHAnsi"/>
              </w:rPr>
              <w:t>ANO/NE</w:t>
            </w:r>
          </w:p>
          <w:p w14:paraId="15902D0A" w14:textId="7BA4EFB8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UPRAVÍ DODAVATEL DLE SKUTEČNOSTI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[UPRAVÍ DODAVATEL DLE SKUTEČNOSTI]</w:t>
            </w:r>
            <w:r>
              <w:rPr>
                <w:highlight w:val="yellow"/>
              </w:rPr>
              <w:fldChar w:fldCharType="end"/>
            </w:r>
          </w:p>
        </w:tc>
      </w:tr>
    </w:tbl>
    <w:p w14:paraId="7C64294F" w14:textId="77777777" w:rsidR="003C1460" w:rsidRPr="0092451E" w:rsidRDefault="003C1460" w:rsidP="003C1460">
      <w:pPr>
        <w:suppressAutoHyphens/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536"/>
      </w:tblGrid>
      <w:tr w:rsidR="003C1460" w:rsidRPr="0092451E" w14:paraId="54643B60" w14:textId="77777777" w:rsidTr="00CF2AE9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91AB45" w14:textId="7B6473E9" w:rsidR="003C1460" w:rsidRPr="0092451E" w:rsidRDefault="003C1460" w:rsidP="008A59DC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Služba 3 – </w:t>
            </w:r>
            <w:r w:rsidRPr="0018664B">
              <w:rPr>
                <w:b/>
                <w:bCs/>
              </w:rPr>
              <w:t xml:space="preserve">probíhala </w:t>
            </w:r>
            <w:r w:rsidRPr="0018664B">
              <w:rPr>
                <w:rFonts w:asciiTheme="minorHAnsi" w:hAnsiTheme="minorHAnsi" w:cstheme="minorHAnsi"/>
                <w:b/>
                <w:bCs/>
              </w:rPr>
              <w:t>nepřetržitě 24 hodin denně, 7 dní v týdnu, a to</w:t>
            </w:r>
            <w:r w:rsidRPr="0018664B">
              <w:rPr>
                <w:b/>
                <w:bCs/>
              </w:rPr>
              <w:t xml:space="preserve"> alespoň </w:t>
            </w:r>
            <w:r w:rsidR="00C45BF3">
              <w:rPr>
                <w:b/>
                <w:bCs/>
              </w:rPr>
              <w:t>12</w:t>
            </w:r>
            <w:r w:rsidRPr="0018664B">
              <w:rPr>
                <w:b/>
                <w:bCs/>
              </w:rPr>
              <w:t xml:space="preserve"> měsíců po sobě jdoucích</w:t>
            </w:r>
          </w:p>
        </w:tc>
      </w:tr>
      <w:tr w:rsidR="003C1460" w:rsidRPr="0092451E" w14:paraId="0F1A3394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6AC64" w14:textId="77777777" w:rsidR="003C1460" w:rsidRPr="0092451E" w:rsidRDefault="003C1460" w:rsidP="008A59DC">
            <w:pPr>
              <w:suppressAutoHyphens/>
              <w:jc w:val="both"/>
            </w:pPr>
            <w:r w:rsidRPr="00DF4F34">
              <w:t>Identifikace objednatele a jeho kontaktní osoba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BFD" w14:textId="713CEFCF" w:rsidR="003C1460" w:rsidRPr="0092451E" w:rsidRDefault="007E5C40" w:rsidP="008A59DC">
            <w:pPr>
              <w:suppressAutoHyphens/>
              <w:jc w:val="both"/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11DDAB95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95FFF" w14:textId="77777777" w:rsidR="003C1460" w:rsidRPr="0092451E" w:rsidRDefault="003C1460" w:rsidP="008A59DC">
            <w:pPr>
              <w:suppressAutoHyphens/>
              <w:jc w:val="both"/>
            </w:pPr>
            <w:r w:rsidRPr="00DF4F34">
              <w:t>Název zakázky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26B" w14:textId="37EC4722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16423EB3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C3E83" w14:textId="77777777" w:rsidR="003C1460" w:rsidRDefault="003C1460" w:rsidP="008A59DC">
            <w:pPr>
              <w:suppressAutoHyphens/>
              <w:jc w:val="both"/>
            </w:pPr>
            <w:r w:rsidRPr="00DF4F34">
              <w:t>Popis poskytovaných služeb (stručný popis, v čem poskytované služby spočívaly)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0B9" w14:textId="6B23819A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67590189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C131A" w14:textId="77777777" w:rsidR="003C1460" w:rsidRPr="0092451E" w:rsidRDefault="003C1460" w:rsidP="008A59DC">
            <w:pPr>
              <w:suppressAutoHyphens/>
              <w:jc w:val="both"/>
            </w:pPr>
            <w:r w:rsidRPr="00DF4F34">
              <w:t>Finanční rozsah plnění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727" w14:textId="63B96DC7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3AADAE17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CD409" w14:textId="77777777" w:rsidR="003C1460" w:rsidRDefault="003C1460" w:rsidP="008A59DC">
            <w:pPr>
              <w:suppressAutoHyphens/>
              <w:jc w:val="both"/>
            </w:pPr>
            <w:r w:rsidRPr="00DF4F34">
              <w:t>Doba realizace služeb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535C" w14:textId="56BC3D68" w:rsidR="003C1460" w:rsidRPr="0092451E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6A3B11A7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C6EA4" w14:textId="77777777" w:rsidR="003C1460" w:rsidRPr="00DF4F34" w:rsidRDefault="003C1460" w:rsidP="008A59DC">
            <w:pPr>
              <w:suppressAutoHyphens/>
              <w:jc w:val="both"/>
            </w:pPr>
            <w:r w:rsidRPr="00DF4F34">
              <w:t>Pozice</w:t>
            </w:r>
            <w:r>
              <w:t xml:space="preserve">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4B96" w14:textId="77777777" w:rsidR="003C1460" w:rsidRPr="00DF4F34" w:rsidRDefault="003C1460" w:rsidP="008A59DC">
            <w:pPr>
              <w:suppressAutoHyphens/>
              <w:spacing w:after="60"/>
              <w:jc w:val="both"/>
              <w:rPr>
                <w:rFonts w:asciiTheme="minorHAnsi" w:hAnsiTheme="minorHAnsi" w:cstheme="minorHAnsi"/>
              </w:rPr>
            </w:pPr>
            <w:r w:rsidRPr="00DF4F34">
              <w:rPr>
                <w:rFonts w:asciiTheme="minorHAnsi" w:hAnsiTheme="minorHAnsi" w:cstheme="minorHAnsi"/>
              </w:rPr>
              <w:t>realizoval sám v plném rozsahu/realizoval společně s jiným dodavatelem/realizoval jako generální dodavatel/realizoval jako poddodavatel jiného dodavatele</w:t>
            </w:r>
          </w:p>
          <w:p w14:paraId="42B9BAAB" w14:textId="6A7BDEA2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UPRAVÍ DODAVATEL DLE SKUTEČNOSTI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[UPRAVÍ DODAVATEL DLE SKUTEČNOSTI]</w:t>
            </w:r>
            <w:r>
              <w:rPr>
                <w:highlight w:val="yellow"/>
              </w:rPr>
              <w:fldChar w:fldCharType="end"/>
            </w:r>
          </w:p>
        </w:tc>
      </w:tr>
      <w:tr w:rsidR="003C1460" w:rsidRPr="0092451E" w14:paraId="1DDBDC73" w14:textId="77777777" w:rsidTr="008A59DC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12435" w14:textId="77777777" w:rsidR="003C1460" w:rsidRPr="00DF4F34" w:rsidRDefault="003C1460" w:rsidP="008A59DC">
            <w:pPr>
              <w:suppressAutoHyphens/>
              <w:jc w:val="both"/>
            </w:pPr>
            <w:r>
              <w:t>Subjekt</w:t>
            </w:r>
            <w:r w:rsidRPr="00DF4F34">
              <w:t xml:space="preserve"> kritické infrastruktury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EB6" w14:textId="77777777" w:rsidR="003C1460" w:rsidRDefault="003C1460" w:rsidP="008A59DC">
            <w:pPr>
              <w:suppressAutoHyphens/>
              <w:spacing w:after="60"/>
              <w:jc w:val="both"/>
              <w:rPr>
                <w:rFonts w:asciiTheme="minorHAnsi" w:hAnsiTheme="minorHAnsi" w:cstheme="minorHAnsi"/>
              </w:rPr>
            </w:pPr>
            <w:r w:rsidRPr="00DF4F34">
              <w:rPr>
                <w:rFonts w:asciiTheme="minorHAnsi" w:hAnsiTheme="minorHAnsi" w:cstheme="minorHAnsi"/>
              </w:rPr>
              <w:t>ANO/NE</w:t>
            </w:r>
          </w:p>
          <w:p w14:paraId="691676E3" w14:textId="296B2247" w:rsidR="003C1460" w:rsidRPr="00DF4F34" w:rsidRDefault="007E5C40" w:rsidP="008A59DC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UPRAVÍ DODAVATEL DLE SKUTEČNOSTI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[UPRAVÍ DODAVATEL DLE SKUTEČNOSTI]</w:t>
            </w:r>
            <w:r>
              <w:rPr>
                <w:highlight w:val="yellow"/>
              </w:rPr>
              <w:fldChar w:fldCharType="end"/>
            </w:r>
          </w:p>
        </w:tc>
      </w:tr>
    </w:tbl>
    <w:p w14:paraId="51926F36" w14:textId="77777777" w:rsidR="003C1460" w:rsidRDefault="003C1460" w:rsidP="003C1460"/>
    <w:p w14:paraId="777658DE" w14:textId="77777777" w:rsidR="003C1460" w:rsidRDefault="00572BC5" w:rsidP="003C1460">
      <w:pPr>
        <w:spacing w:line="268" w:lineRule="auto"/>
        <w:ind w:left="60" w:hanging="1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 ………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 dne……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</w:t>
      </w:r>
    </w:p>
    <w:p w14:paraId="226AED4D" w14:textId="77777777" w:rsidR="0048395D" w:rsidRDefault="003C1460" w:rsidP="0048395D">
      <w:pPr>
        <w:tabs>
          <w:tab w:val="center" w:pos="5812"/>
        </w:tabs>
        <w:spacing w:line="268" w:lineRule="auto"/>
        <w:ind w:left="60" w:hanging="1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  <w:t>……………………………………………………………………………………………..</w:t>
      </w:r>
    </w:p>
    <w:p w14:paraId="34625DD4" w14:textId="1DF693D0" w:rsidR="0051260B" w:rsidRPr="0048395D" w:rsidRDefault="0048395D" w:rsidP="0048395D">
      <w:pPr>
        <w:tabs>
          <w:tab w:val="center" w:pos="5812"/>
        </w:tabs>
        <w:spacing w:line="268" w:lineRule="auto"/>
        <w:ind w:left="60" w:hanging="1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="00572BC5">
        <w:rPr>
          <w:rFonts w:asciiTheme="minorHAnsi" w:eastAsia="Arial" w:hAnsiTheme="minorHAnsi" w:cstheme="minorHAnsi"/>
        </w:rPr>
        <w:t>titul, jméno a příjmení osoby oprávněné jednat jménem uchazeče</w:t>
      </w:r>
      <w:bookmarkEnd w:id="0"/>
    </w:p>
    <w:sectPr w:rsidR="0051260B" w:rsidRPr="0048395D" w:rsidSect="003C1460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B86E" w14:textId="77777777" w:rsidR="00B874AD" w:rsidRDefault="00B874AD" w:rsidP="00B874AD">
      <w:pPr>
        <w:spacing w:after="0" w:line="240" w:lineRule="auto"/>
      </w:pPr>
      <w:r>
        <w:separator/>
      </w:r>
    </w:p>
  </w:endnote>
  <w:endnote w:type="continuationSeparator" w:id="0">
    <w:p w14:paraId="0862E7E8" w14:textId="77777777" w:rsidR="00B874AD" w:rsidRDefault="00B874AD" w:rsidP="00B8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FCD4" w14:textId="77777777" w:rsidR="00B874AD" w:rsidRDefault="00B874AD" w:rsidP="00B874AD">
      <w:pPr>
        <w:spacing w:after="0" w:line="240" w:lineRule="auto"/>
      </w:pPr>
      <w:r>
        <w:separator/>
      </w:r>
    </w:p>
  </w:footnote>
  <w:footnote w:type="continuationSeparator" w:id="0">
    <w:p w14:paraId="00166447" w14:textId="77777777" w:rsidR="00B874AD" w:rsidRDefault="00B874AD" w:rsidP="00B8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C909" w14:textId="0D11BBCD" w:rsidR="00B874AD" w:rsidRPr="00B874AD" w:rsidRDefault="00B874AD" w:rsidP="00B874AD">
    <w:pPr>
      <w:pStyle w:val="Zhlav"/>
      <w:jc w:val="center"/>
      <w:rPr>
        <w:b/>
      </w:rPr>
    </w:pPr>
    <w:r w:rsidRPr="00B874AD">
      <w:rPr>
        <w:b/>
      </w:rPr>
      <w:t>ZADÁVACÍ DOKUMENTACE</w:t>
    </w:r>
  </w:p>
  <w:p w14:paraId="7658A469" w14:textId="77777777" w:rsidR="00B874AD" w:rsidRDefault="00B874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B"/>
    <w:rsid w:val="000820C6"/>
    <w:rsid w:val="000D7B6B"/>
    <w:rsid w:val="002134AB"/>
    <w:rsid w:val="00231C7A"/>
    <w:rsid w:val="002959C2"/>
    <w:rsid w:val="002E6D65"/>
    <w:rsid w:val="003013A6"/>
    <w:rsid w:val="003C1460"/>
    <w:rsid w:val="00442D67"/>
    <w:rsid w:val="0048395D"/>
    <w:rsid w:val="004F3192"/>
    <w:rsid w:val="0051260B"/>
    <w:rsid w:val="00572BC5"/>
    <w:rsid w:val="005D23AC"/>
    <w:rsid w:val="00667FD5"/>
    <w:rsid w:val="006E1506"/>
    <w:rsid w:val="00752BAE"/>
    <w:rsid w:val="007E5C40"/>
    <w:rsid w:val="008A35BE"/>
    <w:rsid w:val="009E0217"/>
    <w:rsid w:val="009E1E66"/>
    <w:rsid w:val="00A343B6"/>
    <w:rsid w:val="00A81661"/>
    <w:rsid w:val="00AD5757"/>
    <w:rsid w:val="00B874AD"/>
    <w:rsid w:val="00BB2019"/>
    <w:rsid w:val="00BF5EBB"/>
    <w:rsid w:val="00C43200"/>
    <w:rsid w:val="00C45BF3"/>
    <w:rsid w:val="00C5686F"/>
    <w:rsid w:val="00CF2AE9"/>
    <w:rsid w:val="00D6438B"/>
    <w:rsid w:val="00DE2215"/>
    <w:rsid w:val="00EC1C6B"/>
    <w:rsid w:val="00F72EED"/>
    <w:rsid w:val="0D973355"/>
    <w:rsid w:val="12EE33B2"/>
    <w:rsid w:val="376EB5A2"/>
    <w:rsid w:val="3D40C722"/>
    <w:rsid w:val="748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D68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4AD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4AD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2E0F-E189-45D1-8BB2-91998D5A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30</cp:revision>
  <dcterms:created xsi:type="dcterms:W3CDTF">2020-07-13T14:17:00Z</dcterms:created>
  <dcterms:modified xsi:type="dcterms:W3CDTF">2025-06-19T08:37:00Z</dcterms:modified>
</cp:coreProperties>
</file>