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BB99A" w14:textId="77777777" w:rsidR="00A70D9D" w:rsidRDefault="00A70D9D"/>
    <w:p w14:paraId="506C3AE9" w14:textId="77777777" w:rsidR="003B68D8" w:rsidRDefault="003B68D8"/>
    <w:p w14:paraId="631CE10C" w14:textId="77777777" w:rsidR="003B68D8" w:rsidRDefault="003B68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3B68D8" w14:paraId="6BBFDEF1" w14:textId="77777777" w:rsidTr="00BE33F9">
        <w:tc>
          <w:tcPr>
            <w:tcW w:w="9210" w:type="dxa"/>
            <w:shd w:val="clear" w:color="auto" w:fill="auto"/>
          </w:tcPr>
          <w:p w14:paraId="65F2727B" w14:textId="77777777" w:rsidR="003B68D8" w:rsidRDefault="003B68D8" w:rsidP="00BE33F9">
            <w:pPr>
              <w:spacing w:before="240" w:after="240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SEZNAM PŘÍLOH DSP V ROZSAHU DPS:</w:t>
            </w:r>
          </w:p>
          <w:p w14:paraId="211ED2D2" w14:textId="77777777" w:rsidR="00574C41" w:rsidRPr="00574C41" w:rsidRDefault="00574C41" w:rsidP="00574C41">
            <w:pPr>
              <w:ind w:left="1701" w:hanging="1701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PODMÍNKY PRO ZADÁNÍ STAVBY</w:t>
            </w:r>
          </w:p>
          <w:p w14:paraId="368A789D" w14:textId="0A9C696C" w:rsidR="00574C41" w:rsidRDefault="00CC3D48" w:rsidP="00574C41">
            <w:pPr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74C41">
              <w:rPr>
                <w:rFonts w:ascii="Arial" w:eastAsia="Calibri" w:hAnsi="Arial" w:cs="Arial"/>
                <w:bCs/>
                <w:sz w:val="18"/>
                <w:szCs w:val="18"/>
              </w:rPr>
              <w:t xml:space="preserve">VŠEOBECNÉ PODMÍNKY </w:t>
            </w:r>
          </w:p>
          <w:p w14:paraId="7941ECF5" w14:textId="61CAF6B4" w:rsidR="00574C41" w:rsidRDefault="00CC3D48" w:rsidP="00574C41">
            <w:pPr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74C41">
              <w:rPr>
                <w:rFonts w:ascii="Arial" w:eastAsia="Calibri" w:hAnsi="Arial" w:cs="Arial"/>
                <w:bCs/>
                <w:sz w:val="18"/>
                <w:szCs w:val="18"/>
              </w:rPr>
              <w:t xml:space="preserve">TECHNICKÉ PODMÍNKY </w:t>
            </w:r>
          </w:p>
          <w:p w14:paraId="712C6F9B" w14:textId="77777777" w:rsidR="00574C41" w:rsidRPr="00574C41" w:rsidRDefault="00574C41" w:rsidP="00574C41">
            <w:pPr>
              <w:ind w:left="720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  <w:p w14:paraId="50C29035" w14:textId="77777777" w:rsidR="003B68D8" w:rsidRPr="00BE33F9" w:rsidRDefault="003B68D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AB.     PRŮVODNÍ A SOUCHRNNÁ TECHNICKÁ ZPRÁVA</w:t>
            </w:r>
          </w:p>
          <w:p w14:paraId="532327AE" w14:textId="77777777" w:rsidR="003B68D8" w:rsidRPr="00BE33F9" w:rsidRDefault="003B68D8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C.        SITUAČNÍ VÝKRESY</w:t>
            </w:r>
          </w:p>
          <w:p w14:paraId="06B623AB" w14:textId="77777777" w:rsidR="003B68D8" w:rsidRPr="00BE33F9" w:rsidRDefault="003B68D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BE33F9">
              <w:rPr>
                <w:rFonts w:ascii="Arial" w:eastAsia="Calibri" w:hAnsi="Arial" w:cs="Arial"/>
                <w:sz w:val="18"/>
                <w:szCs w:val="18"/>
              </w:rPr>
              <w:t xml:space="preserve">            C.1      SITUAČNÍ VÝKRES ŠIRŠÍCH VZTAHŮ                                              1: 1 000</w:t>
            </w:r>
          </w:p>
          <w:p w14:paraId="1483085A" w14:textId="77777777" w:rsidR="003B68D8" w:rsidRPr="00BE33F9" w:rsidRDefault="003B68D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BE33F9">
              <w:rPr>
                <w:rFonts w:ascii="Arial" w:eastAsia="Calibri" w:hAnsi="Arial" w:cs="Arial"/>
                <w:sz w:val="18"/>
                <w:szCs w:val="18"/>
              </w:rPr>
              <w:t xml:space="preserve">            C.2.1   KATASTRÁLNÍ SITUAČNÍ VÝKRES                                                    1:</w:t>
            </w:r>
            <w:r w:rsidR="00B81F1B" w:rsidRPr="00BE33F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BE33F9">
              <w:rPr>
                <w:rFonts w:ascii="Arial" w:eastAsia="Calibri" w:hAnsi="Arial" w:cs="Arial"/>
                <w:sz w:val="18"/>
                <w:szCs w:val="18"/>
              </w:rPr>
              <w:t>500</w:t>
            </w:r>
          </w:p>
          <w:p w14:paraId="01E42523" w14:textId="77777777" w:rsidR="003B68D8" w:rsidRPr="00BE33F9" w:rsidRDefault="003B68D8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BE33F9">
              <w:rPr>
                <w:rFonts w:ascii="Arial" w:eastAsia="Calibri" w:hAnsi="Arial" w:cs="Arial"/>
                <w:sz w:val="18"/>
                <w:szCs w:val="18"/>
              </w:rPr>
              <w:t xml:space="preserve">            </w:t>
            </w:r>
            <w:r w:rsidRPr="00642B8A">
              <w:rPr>
                <w:rFonts w:ascii="Arial" w:eastAsia="Calibri" w:hAnsi="Arial" w:cs="Arial"/>
                <w:sz w:val="18"/>
                <w:szCs w:val="18"/>
              </w:rPr>
              <w:t>C.2.2   SEZNAM DOTČENÝCH POZEMKŮ</w:t>
            </w:r>
          </w:p>
          <w:p w14:paraId="28716B49" w14:textId="77777777" w:rsidR="003B68D8" w:rsidRDefault="003B68D8" w:rsidP="00FE7D5B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BE33F9">
              <w:rPr>
                <w:rFonts w:ascii="Arial" w:eastAsia="Calibri" w:hAnsi="Arial" w:cs="Arial"/>
                <w:sz w:val="18"/>
                <w:szCs w:val="18"/>
              </w:rPr>
              <w:t xml:space="preserve">            C.3      KOORDINAČNÍ SITUAČNÍ VÝKRES                                                   1:</w:t>
            </w:r>
            <w:r w:rsidR="00B81F1B" w:rsidRPr="00BE33F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BE33F9">
              <w:rPr>
                <w:rFonts w:ascii="Arial" w:eastAsia="Calibri" w:hAnsi="Arial" w:cs="Arial"/>
                <w:sz w:val="18"/>
                <w:szCs w:val="18"/>
              </w:rPr>
              <w:t>250</w:t>
            </w:r>
          </w:p>
          <w:p w14:paraId="495A5E8A" w14:textId="77777777" w:rsidR="00FE7D5B" w:rsidRPr="00BE33F9" w:rsidRDefault="00FE7D5B" w:rsidP="00BE33F9">
            <w:pPr>
              <w:spacing w:after="24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AE9C1C1" w14:textId="77777777" w:rsidR="003B68D8" w:rsidRDefault="003B68D8" w:rsidP="00FE7D5B">
            <w:pPr>
              <w:spacing w:after="24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D.        DOKUMENTACE STAVEBNÍCH A INŽENÝRSKÝCH OBJEKTŮ</w:t>
            </w:r>
          </w:p>
          <w:p w14:paraId="7CCCF32D" w14:textId="33169FE6" w:rsidR="00CC3D48" w:rsidRPr="00BE33F9" w:rsidRDefault="00CC3D48" w:rsidP="00CC3D48">
            <w:pPr>
              <w:spacing w:after="24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D.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    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TECHNICKÁ ZPRÁVA</w:t>
            </w:r>
          </w:p>
          <w:p w14:paraId="64BAD8FC" w14:textId="77777777" w:rsidR="003B68D8" w:rsidRPr="00BE33F9" w:rsidRDefault="003B68D8" w:rsidP="00BE33F9">
            <w:pPr>
              <w:spacing w:after="24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D.2      VÝKRESOVÁ ČÁST</w:t>
            </w:r>
          </w:p>
          <w:p w14:paraId="6F232D83" w14:textId="77777777" w:rsidR="003B68D8" w:rsidRPr="00BE33F9" w:rsidRDefault="003B68D8" w:rsidP="00B81F1B">
            <w:pPr>
              <w:rPr>
                <w:rFonts w:ascii="Arial" w:eastAsia="Calibri" w:hAnsi="Arial" w:cs="Arial"/>
                <w:b/>
                <w:sz w:val="18"/>
                <w:szCs w:val="22"/>
              </w:rPr>
            </w:pPr>
            <w:r w:rsidRPr="00BE33F9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D.2.1</w:t>
            </w:r>
            <w:r w:rsidRPr="00BE33F9">
              <w:rPr>
                <w:rFonts w:ascii="Arial" w:eastAsia="Calibri" w:hAnsi="Arial" w:cs="Arial"/>
                <w:sz w:val="18"/>
                <w:szCs w:val="18"/>
              </w:rPr>
              <w:t xml:space="preserve">   </w:t>
            </w: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>PODROBNÉ SITUACE</w:t>
            </w:r>
          </w:p>
          <w:p w14:paraId="3395DEFF" w14:textId="77777777" w:rsidR="00B81F1B" w:rsidRPr="00BE33F9" w:rsidRDefault="00B81F1B" w:rsidP="00BE33F9">
            <w:pPr>
              <w:spacing w:after="240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          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 xml:space="preserve">D.2.1.1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 xml:space="preserve">SITUACE POSTUPU VÝSTAVBY                       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ab/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ab/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ab/>
              <w:t xml:space="preserve">   </w:t>
            </w:r>
            <w:r w:rsidRPr="00BE33F9">
              <w:rPr>
                <w:rFonts w:ascii="Arial" w:eastAsia="Calibri" w:hAnsi="Arial" w:cs="Arial"/>
                <w:sz w:val="18"/>
              </w:rPr>
              <w:t xml:space="preserve">    1: 500</w:t>
            </w:r>
          </w:p>
          <w:p w14:paraId="17989F67" w14:textId="77777777" w:rsidR="00B81F1B" w:rsidRPr="00BE33F9" w:rsidRDefault="00B81F1B" w:rsidP="00B81F1B">
            <w:pPr>
              <w:rPr>
                <w:rFonts w:ascii="Arial" w:eastAsia="Calibri" w:hAnsi="Arial" w:cs="Arial"/>
                <w:b/>
                <w:sz w:val="18"/>
                <w:szCs w:val="22"/>
              </w:rPr>
            </w:pPr>
            <w:r w:rsidRPr="00BE33F9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D.2.2</w:t>
            </w:r>
            <w:r w:rsidRPr="00BE33F9">
              <w:rPr>
                <w:rFonts w:ascii="Arial" w:eastAsia="Calibri" w:hAnsi="Arial" w:cs="Arial"/>
                <w:sz w:val="18"/>
                <w:szCs w:val="18"/>
              </w:rPr>
              <w:t xml:space="preserve">   </w:t>
            </w: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>CHARAKTERISTICKÉ ŘEZY</w:t>
            </w:r>
          </w:p>
          <w:p w14:paraId="5527DFD3" w14:textId="77777777" w:rsidR="00B81F1B" w:rsidRPr="00BE33F9" w:rsidRDefault="00B81F1B" w:rsidP="00B81F1B">
            <w:pPr>
              <w:rPr>
                <w:rFonts w:ascii="Arial" w:eastAsia="Calibri" w:hAnsi="Arial" w:cs="Arial"/>
                <w:b/>
                <w:sz w:val="18"/>
                <w:szCs w:val="22"/>
              </w:rPr>
            </w:pP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            </w:t>
            </w:r>
          </w:p>
          <w:p w14:paraId="75C27E56" w14:textId="77777777" w:rsidR="00B81F1B" w:rsidRPr="00BE33F9" w:rsidRDefault="00B81F1B" w:rsidP="00B81F1B">
            <w:pPr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 D.2.2.1   </w:t>
            </w:r>
            <w:r w:rsidRPr="00BE33F9">
              <w:rPr>
                <w:rFonts w:ascii="Arial" w:eastAsia="Calibri" w:hAnsi="Arial" w:cs="Arial"/>
                <w:b/>
                <w:sz w:val="16"/>
                <w:szCs w:val="18"/>
              </w:rPr>
              <w:t>PODÉLNÝ PROFIL</w:t>
            </w:r>
          </w:p>
          <w:p w14:paraId="41759D88" w14:textId="778E2959" w:rsidR="00B81F1B" w:rsidRPr="00BE33F9" w:rsidRDefault="00B81F1B" w:rsidP="00B81F1B">
            <w:pPr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22"/>
              </w:rPr>
              <w:t xml:space="preserve">            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>D.2.2.1</w:t>
            </w:r>
            <w:r w:rsidR="00C32588">
              <w:rPr>
                <w:rFonts w:ascii="Arial" w:eastAsia="Calibri" w:hAnsi="Arial" w:cs="Arial"/>
                <w:bCs/>
                <w:sz w:val="18"/>
                <w:szCs w:val="22"/>
              </w:rPr>
              <w:t>-1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 xml:space="preserve">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 xml:space="preserve">PODÉLNÝ PROFIL ODKALNÍ Z UK BLANICE (SO 01)                                 1: 250/100              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ab/>
            </w:r>
          </w:p>
          <w:p w14:paraId="582940A6" w14:textId="405190C7" w:rsidR="00B81F1B" w:rsidRPr="00BE33F9" w:rsidRDefault="00B81F1B" w:rsidP="00BE33F9">
            <w:pPr>
              <w:spacing w:after="240"/>
              <w:rPr>
                <w:rFonts w:ascii="Arial" w:eastAsia="Calibri" w:hAnsi="Arial" w:cs="Arial"/>
                <w:sz w:val="16"/>
                <w:szCs w:val="18"/>
              </w:rPr>
            </w:pP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            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>D.2.2.1</w:t>
            </w:r>
            <w:r w:rsidR="00C32588">
              <w:rPr>
                <w:rFonts w:ascii="Arial" w:eastAsia="Calibri" w:hAnsi="Arial" w:cs="Arial"/>
                <w:bCs/>
                <w:sz w:val="18"/>
                <w:szCs w:val="22"/>
              </w:rPr>
              <w:t>-2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 xml:space="preserve">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 xml:space="preserve">PODÉLNÝ PROFIL ODKALNÍ Z ČS BLANICE (SO 02)                                  1: 200/100                   </w:t>
            </w:r>
          </w:p>
          <w:p w14:paraId="41A1FCC4" w14:textId="77777777" w:rsidR="00B81F1B" w:rsidRPr="00BE33F9" w:rsidRDefault="00B81F1B" w:rsidP="00B81F1B">
            <w:pPr>
              <w:rPr>
                <w:rFonts w:ascii="Arial" w:eastAsia="Calibri" w:hAnsi="Arial" w:cs="Arial"/>
                <w:b/>
                <w:sz w:val="16"/>
                <w:szCs w:val="18"/>
              </w:rPr>
            </w:pP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D.2.2.2   </w:t>
            </w:r>
            <w:r w:rsidRPr="00BE33F9">
              <w:rPr>
                <w:rFonts w:ascii="Arial" w:eastAsia="Calibri" w:hAnsi="Arial" w:cs="Arial"/>
                <w:b/>
                <w:sz w:val="16"/>
                <w:szCs w:val="18"/>
              </w:rPr>
              <w:t>PŘÍČNÉ ŘEZY</w:t>
            </w:r>
          </w:p>
          <w:p w14:paraId="7E6ACA95" w14:textId="77777777" w:rsidR="00B81F1B" w:rsidRPr="00BE33F9" w:rsidRDefault="00AC068B" w:rsidP="00BE33F9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</w:t>
            </w:r>
            <w:r w:rsidR="00B81F1B" w:rsidRPr="00BE33F9">
              <w:rPr>
                <w:rFonts w:ascii="Arial" w:eastAsia="Calibri" w:hAnsi="Arial" w:cs="Arial"/>
                <w:sz w:val="18"/>
              </w:rPr>
              <w:t>D.2.2.2.1. VZOROVÝ PŘÍČNÝ PROFIL ULOŽENÍ POTRUBÍ – SAMOSTATNÝ VÝKOP</w:t>
            </w:r>
          </w:p>
          <w:p w14:paraId="61EABF19" w14:textId="77777777" w:rsidR="00B81F1B" w:rsidRPr="00BE33F9" w:rsidRDefault="00AC068B" w:rsidP="00BE33F9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</w:t>
            </w:r>
            <w:r w:rsidR="00B81F1B" w:rsidRPr="00BE33F9">
              <w:rPr>
                <w:rFonts w:ascii="Arial" w:eastAsia="Calibri" w:hAnsi="Arial" w:cs="Arial"/>
                <w:sz w:val="18"/>
              </w:rPr>
              <w:t>D.2.2.2.2. VZOROVÝ PŘÍČNÝ PROFIL ULOŽENÍ POTRUBÍ – ZATAHOVÁNÍ</w:t>
            </w:r>
          </w:p>
          <w:p w14:paraId="05B1FD6C" w14:textId="77777777" w:rsidR="00B81F1B" w:rsidRPr="00BE33F9" w:rsidRDefault="00AC068B" w:rsidP="00BE33F9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</w:t>
            </w:r>
            <w:r w:rsidR="00B81F1B" w:rsidRPr="00BE33F9">
              <w:rPr>
                <w:rFonts w:ascii="Arial" w:eastAsia="Calibri" w:hAnsi="Arial" w:cs="Arial"/>
                <w:sz w:val="18"/>
              </w:rPr>
              <w:t>D.2.2.2.3. VZOROVÝ ŘEZ ZATAHOVÁNÍ POTRUBÍ – RELINING</w:t>
            </w:r>
          </w:p>
          <w:p w14:paraId="1853DBD3" w14:textId="1F7397D0" w:rsidR="00B81F1B" w:rsidRPr="00BE33F9" w:rsidRDefault="00AC068B" w:rsidP="00BE33F9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</w:t>
            </w:r>
            <w:r w:rsidR="00B81F1B" w:rsidRPr="00BE33F9">
              <w:rPr>
                <w:rFonts w:ascii="Arial" w:eastAsia="Calibri" w:hAnsi="Arial" w:cs="Arial"/>
                <w:sz w:val="18"/>
              </w:rPr>
              <w:t xml:space="preserve">D.2.2.2.4. </w:t>
            </w:r>
            <w:r w:rsidR="00C32588">
              <w:rPr>
                <w:rFonts w:ascii="Arial" w:eastAsia="Calibri" w:hAnsi="Arial" w:cs="Arial"/>
                <w:sz w:val="18"/>
              </w:rPr>
              <w:t>neobsazeno</w:t>
            </w:r>
          </w:p>
          <w:p w14:paraId="6424DAFB" w14:textId="77777777" w:rsidR="00B81F1B" w:rsidRPr="00BE33F9" w:rsidRDefault="00AC068B" w:rsidP="00BE33F9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</w:t>
            </w:r>
            <w:r w:rsidR="00B81F1B" w:rsidRPr="00BE33F9">
              <w:rPr>
                <w:rFonts w:ascii="Arial" w:eastAsia="Calibri" w:hAnsi="Arial" w:cs="Arial"/>
                <w:sz w:val="18"/>
              </w:rPr>
              <w:t>D.2.2.2.5. BETONOVÉ ZAJIŠŤOVACÍ BLOKY</w:t>
            </w:r>
          </w:p>
          <w:p w14:paraId="74F1CB43" w14:textId="77777777" w:rsidR="00B81F1B" w:rsidRPr="00BE33F9" w:rsidRDefault="00AC068B" w:rsidP="00BE33F9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</w:t>
            </w:r>
            <w:r w:rsidR="00B81F1B" w:rsidRPr="00BE33F9">
              <w:rPr>
                <w:rFonts w:ascii="Arial" w:eastAsia="Calibri" w:hAnsi="Arial" w:cs="Arial"/>
                <w:sz w:val="18"/>
              </w:rPr>
              <w:t xml:space="preserve">D.2.2.2.6. DETAIL NAPOJENÍ </w:t>
            </w:r>
            <w:r w:rsidRPr="00BE33F9">
              <w:rPr>
                <w:rFonts w:ascii="Arial" w:eastAsia="Calibri" w:hAnsi="Arial" w:cs="Arial"/>
                <w:sz w:val="18"/>
              </w:rPr>
              <w:t>BETONOVÉHO KOTVÍCÍHO BLOKU</w:t>
            </w:r>
          </w:p>
          <w:p w14:paraId="7B0FC1BF" w14:textId="77777777" w:rsidR="00AC068B" w:rsidRPr="00BE33F9" w:rsidRDefault="00AC068B" w:rsidP="00BE33F9">
            <w:pPr>
              <w:spacing w:before="20"/>
              <w:rPr>
                <w:rFonts w:ascii="Arial" w:eastAsia="Calibri" w:hAnsi="Arial" w:cs="Arial"/>
                <w:sz w:val="18"/>
              </w:rPr>
            </w:pPr>
          </w:p>
          <w:p w14:paraId="2688B8B2" w14:textId="77777777" w:rsidR="00AC068B" w:rsidRPr="00BE33F9" w:rsidRDefault="00AC068B" w:rsidP="00AC068B">
            <w:pPr>
              <w:rPr>
                <w:rFonts w:ascii="Arial" w:eastAsia="Calibri" w:hAnsi="Arial" w:cs="Arial"/>
                <w:b/>
                <w:sz w:val="18"/>
                <w:szCs w:val="28"/>
              </w:rPr>
            </w:pP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>D.2.3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 xml:space="preserve">.   </w:t>
            </w:r>
            <w:r w:rsidRPr="00BE33F9">
              <w:rPr>
                <w:rFonts w:ascii="Arial" w:eastAsia="Calibri" w:hAnsi="Arial" w:cs="Arial"/>
                <w:b/>
                <w:sz w:val="18"/>
                <w:szCs w:val="28"/>
              </w:rPr>
              <w:t>NÁVRH DISPOZIČNÍHO ŘEŠENÍ STAVEBNÍCH OBJEKTŮ</w:t>
            </w:r>
          </w:p>
          <w:p w14:paraId="66224553" w14:textId="77777777" w:rsidR="00AC068B" w:rsidRPr="00BE33F9" w:rsidRDefault="00AC068B" w:rsidP="00BE33F9">
            <w:pPr>
              <w:spacing w:before="20"/>
              <w:ind w:left="176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22"/>
              </w:rPr>
              <w:t xml:space="preserve">         </w:t>
            </w:r>
            <w:r w:rsidRPr="00BE33F9">
              <w:rPr>
                <w:rFonts w:ascii="Arial" w:eastAsia="Calibri" w:hAnsi="Arial" w:cs="Arial"/>
                <w:sz w:val="18"/>
              </w:rPr>
              <w:t>D.2.3.1. KLADEČSKÉ SCHÉMA SO 01 A SO 02</w:t>
            </w:r>
          </w:p>
          <w:p w14:paraId="4BCA77FD" w14:textId="77777777" w:rsidR="00AC068B" w:rsidRPr="00BE33F9" w:rsidRDefault="00AC068B" w:rsidP="00BE33F9">
            <w:pPr>
              <w:spacing w:before="20"/>
              <w:ind w:left="176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   D.2.3.2. ÚPRAVA TECHNOLOGICHÉHO VYSTROJENÍ UK – PŮDORYS, ŘEZ </w:t>
            </w:r>
          </w:p>
          <w:p w14:paraId="316A01E6" w14:textId="77777777" w:rsidR="00AC068B" w:rsidRPr="00BE33F9" w:rsidRDefault="00AC068B" w:rsidP="00BE33F9">
            <w:pPr>
              <w:spacing w:before="20"/>
              <w:ind w:left="176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   D.2.3.3. ÚPRAVA TECHNOLOGICHÉHO VYSTROJENÍ ČS – PŮDORYS, ŘEZ</w:t>
            </w:r>
          </w:p>
          <w:p w14:paraId="4AD797FD" w14:textId="77777777" w:rsidR="00B81F1B" w:rsidRDefault="00AC068B" w:rsidP="00574C41">
            <w:pPr>
              <w:spacing w:before="20" w:after="240"/>
              <w:ind w:left="176"/>
              <w:rPr>
                <w:rFonts w:ascii="Arial" w:eastAsia="Calibri" w:hAnsi="Arial" w:cs="Arial"/>
                <w:sz w:val="16"/>
                <w:szCs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   D.2.3.</w:t>
            </w:r>
            <w:r w:rsidR="00A73BB5">
              <w:rPr>
                <w:rFonts w:ascii="Arial" w:eastAsia="Calibri" w:hAnsi="Arial" w:cs="Arial"/>
                <w:sz w:val="18"/>
              </w:rPr>
              <w:t>4</w:t>
            </w:r>
            <w:r w:rsidRPr="00BE33F9">
              <w:rPr>
                <w:rFonts w:ascii="Arial" w:eastAsia="Calibri" w:hAnsi="Arial" w:cs="Arial"/>
                <w:sz w:val="18"/>
              </w:rPr>
              <w:t>. NÁVRH OPLOCENÍ</w:t>
            </w:r>
            <w:r w:rsidR="00B81F1B" w:rsidRPr="00BE33F9">
              <w:rPr>
                <w:rFonts w:ascii="Arial" w:eastAsia="Calibri" w:hAnsi="Arial" w:cs="Arial"/>
                <w:sz w:val="16"/>
                <w:szCs w:val="18"/>
              </w:rPr>
              <w:t xml:space="preserve">      </w:t>
            </w:r>
          </w:p>
          <w:p w14:paraId="4BEEB108" w14:textId="77777777" w:rsidR="003B68D8" w:rsidRDefault="00574C41" w:rsidP="00574C41">
            <w:pPr>
              <w:spacing w:before="20"/>
              <w:rPr>
                <w:rFonts w:ascii="Arial" w:eastAsia="Calibri" w:hAnsi="Arial" w:cs="Arial"/>
                <w:b/>
                <w:sz w:val="18"/>
                <w:szCs w:val="22"/>
              </w:rPr>
            </w:pPr>
            <w:r w:rsidRPr="00574C41">
              <w:rPr>
                <w:rFonts w:ascii="Arial" w:eastAsia="Calibri" w:hAnsi="Arial" w:cs="Arial"/>
                <w:b/>
                <w:sz w:val="18"/>
                <w:szCs w:val="22"/>
              </w:rPr>
              <w:t>E.</w:t>
            </w:r>
            <w:r>
              <w:rPr>
                <w:rFonts w:ascii="Arial" w:eastAsia="Calibri" w:hAnsi="Arial" w:cs="Arial"/>
                <w:b/>
                <w:sz w:val="18"/>
                <w:szCs w:val="22"/>
              </w:rPr>
              <w:t xml:space="preserve">         DOKLADOVÁ ČÁST</w:t>
            </w:r>
          </w:p>
          <w:p w14:paraId="1F0A5DDE" w14:textId="77777777" w:rsidR="00574C41" w:rsidRPr="00BE33F9" w:rsidRDefault="00574C41" w:rsidP="00574C41">
            <w:pPr>
              <w:spacing w:before="20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</w:p>
        </w:tc>
      </w:tr>
    </w:tbl>
    <w:p w14:paraId="3AD8C6D3" w14:textId="77777777" w:rsidR="003B68D8" w:rsidRDefault="003B68D8"/>
    <w:p w14:paraId="29506F7C" w14:textId="77777777" w:rsidR="003B68D8" w:rsidRDefault="003B68D8"/>
    <w:p w14:paraId="0DD1B1EE" w14:textId="77777777" w:rsidR="003B68D8" w:rsidRDefault="003B68D8"/>
    <w:p w14:paraId="40A3AEAF" w14:textId="77777777" w:rsidR="00AC068B" w:rsidRDefault="00AC068B"/>
    <w:p w14:paraId="62714464" w14:textId="77777777" w:rsidR="00AC068B" w:rsidRDefault="00AC068B"/>
    <w:p w14:paraId="2E59A1D9" w14:textId="77777777" w:rsidR="00AC068B" w:rsidRDefault="00AC068B"/>
    <w:p w14:paraId="3FA2BC6D" w14:textId="77777777" w:rsidR="00AC068B" w:rsidRDefault="00AC068B"/>
    <w:p w14:paraId="61237D15" w14:textId="77777777" w:rsidR="00AC068B" w:rsidRDefault="00AC068B"/>
    <w:p w14:paraId="29828684" w14:textId="77777777" w:rsidR="00AC068B" w:rsidRDefault="00AC068B"/>
    <w:p w14:paraId="0F6F4169" w14:textId="77777777" w:rsidR="00AC068B" w:rsidRDefault="00AC068B"/>
    <w:p w14:paraId="3A2D0940" w14:textId="77777777" w:rsidR="00AC068B" w:rsidRDefault="00AC068B"/>
    <w:p w14:paraId="6CC8A740" w14:textId="77777777" w:rsidR="00AC068B" w:rsidRDefault="00AC068B"/>
    <w:p w14:paraId="68C53BA2" w14:textId="77777777" w:rsidR="00AC068B" w:rsidRDefault="00AC068B"/>
    <w:p w14:paraId="718D9994" w14:textId="77777777" w:rsidR="00AC068B" w:rsidRDefault="00AC068B"/>
    <w:p w14:paraId="6049B9E6" w14:textId="77777777" w:rsidR="00AC068B" w:rsidRDefault="00AC068B"/>
    <w:p w14:paraId="076DA591" w14:textId="77777777" w:rsidR="003B68D8" w:rsidRDefault="003B68D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7"/>
      </w:tblGrid>
      <w:tr w:rsidR="00966068" w:rsidRPr="00D03634" w14:paraId="28F5C0E3" w14:textId="77777777" w:rsidTr="00D03634">
        <w:trPr>
          <w:trHeight w:val="2553"/>
          <w:jc w:val="center"/>
        </w:trPr>
        <w:tc>
          <w:tcPr>
            <w:tcW w:w="8317" w:type="dxa"/>
            <w:shd w:val="clear" w:color="auto" w:fill="auto"/>
          </w:tcPr>
          <w:p w14:paraId="14756C91" w14:textId="77777777" w:rsidR="00A70D9D" w:rsidRPr="00D03634" w:rsidRDefault="00A70D9D" w:rsidP="00D03634">
            <w:pPr>
              <w:ind w:left="1701" w:hanging="1701"/>
              <w:rPr>
                <w:rFonts w:ascii="Calibri" w:eastAsia="Calibri" w:hAnsi="Calibri"/>
                <w:b/>
                <w:sz w:val="32"/>
                <w:szCs w:val="32"/>
              </w:rPr>
            </w:pPr>
          </w:p>
          <w:p w14:paraId="77D2B5B0" w14:textId="77777777" w:rsidR="00966068" w:rsidRPr="00D03634" w:rsidRDefault="00966068" w:rsidP="00D03634">
            <w:pPr>
              <w:ind w:left="1701" w:hanging="1701"/>
              <w:rPr>
                <w:rFonts w:ascii="Calibri" w:eastAsia="Calibri" w:hAnsi="Calibri"/>
                <w:b/>
                <w:sz w:val="32"/>
                <w:szCs w:val="32"/>
              </w:rPr>
            </w:pPr>
            <w:r w:rsidRPr="00D03634">
              <w:rPr>
                <w:rFonts w:ascii="Calibri" w:eastAsia="Calibri" w:hAnsi="Calibri"/>
                <w:b/>
                <w:sz w:val="32"/>
                <w:szCs w:val="32"/>
              </w:rPr>
              <w:t>SEZNAM DOKUMENTACE:</w:t>
            </w:r>
          </w:p>
          <w:p w14:paraId="699117EC" w14:textId="77777777" w:rsidR="003B68D8" w:rsidRDefault="003B68D8" w:rsidP="00D03634">
            <w:pPr>
              <w:ind w:left="1701" w:hanging="1701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14:paraId="7E4FA3A7" w14:textId="77777777" w:rsidR="00966068" w:rsidRPr="00D03634" w:rsidRDefault="00966068" w:rsidP="00D03634">
            <w:pPr>
              <w:ind w:left="1701" w:hanging="1701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 xml:space="preserve">Podmínky pro </w:t>
            </w:r>
            <w:r w:rsidR="00A378E0">
              <w:rPr>
                <w:rFonts w:ascii="Calibri" w:eastAsia="Calibri" w:hAnsi="Calibri"/>
                <w:b/>
                <w:sz w:val="28"/>
                <w:szCs w:val="28"/>
              </w:rPr>
              <w:t>zadání</w:t>
            </w: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 xml:space="preserve"> stavby</w:t>
            </w:r>
          </w:p>
          <w:p w14:paraId="50464596" w14:textId="77777777" w:rsidR="00966068" w:rsidRPr="00D03634" w:rsidRDefault="00966068" w:rsidP="00CE733A">
            <w:pPr>
              <w:numPr>
                <w:ilvl w:val="0"/>
                <w:numId w:val="11"/>
              </w:num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 xml:space="preserve">Všeobecné podmínky </w:t>
            </w:r>
          </w:p>
          <w:p w14:paraId="32E87884" w14:textId="77777777" w:rsidR="00966068" w:rsidRPr="00D03634" w:rsidRDefault="00966068" w:rsidP="00CE733A">
            <w:pPr>
              <w:numPr>
                <w:ilvl w:val="0"/>
                <w:numId w:val="11"/>
              </w:num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 xml:space="preserve">Technické podmínky </w:t>
            </w:r>
          </w:p>
          <w:p w14:paraId="1B641E72" w14:textId="77777777" w:rsidR="00966068" w:rsidRPr="00D03634" w:rsidRDefault="00966068" w:rsidP="00D03634">
            <w:pPr>
              <w:ind w:left="1701" w:hanging="1701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14:paraId="6AF0C19F" w14:textId="77777777" w:rsidR="00966068" w:rsidRDefault="00966068" w:rsidP="00A378E0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 xml:space="preserve">Projektová dokumentace pro </w:t>
            </w:r>
            <w:r w:rsidR="00A378E0">
              <w:rPr>
                <w:rFonts w:ascii="Calibri" w:eastAsia="Calibri" w:hAnsi="Calibri"/>
                <w:b/>
                <w:sz w:val="28"/>
                <w:szCs w:val="28"/>
              </w:rPr>
              <w:t>vydání stavebního povolení v rozsahu pro provádění stavby</w:t>
            </w:r>
          </w:p>
          <w:p w14:paraId="3140D22B" w14:textId="77777777" w:rsidR="00A378E0" w:rsidRPr="00D03634" w:rsidRDefault="00A378E0" w:rsidP="00A378E0">
            <w:pPr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14:paraId="1ECB9A8F" w14:textId="77777777" w:rsidR="00966068" w:rsidRPr="00D03634" w:rsidRDefault="00966068" w:rsidP="00966068">
            <w:pPr>
              <w:pStyle w:val="Odstavecseseznamem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>A</w:t>
            </w:r>
            <w:r w:rsidR="005C5B8E">
              <w:rPr>
                <w:rFonts w:ascii="Calibri" w:eastAsia="Calibri" w:hAnsi="Calibri"/>
                <w:b/>
                <w:sz w:val="28"/>
                <w:szCs w:val="28"/>
              </w:rPr>
              <w:t>B</w:t>
            </w: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>.</w:t>
            </w: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ab/>
              <w:t>Průvodní</w:t>
            </w:r>
            <w:r w:rsidR="005C5B8E">
              <w:rPr>
                <w:rFonts w:ascii="Calibri" w:eastAsia="Calibri" w:hAnsi="Calibri"/>
                <w:b/>
                <w:sz w:val="28"/>
                <w:szCs w:val="28"/>
              </w:rPr>
              <w:t xml:space="preserve"> a </w:t>
            </w:r>
            <w:r w:rsidR="005C5B8E" w:rsidRPr="00D03634">
              <w:rPr>
                <w:rFonts w:ascii="Calibri" w:eastAsia="Calibri" w:hAnsi="Calibri"/>
                <w:b/>
                <w:sz w:val="28"/>
                <w:szCs w:val="28"/>
              </w:rPr>
              <w:t>Souhrnná technická</w:t>
            </w: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 xml:space="preserve"> zpráva </w:t>
            </w:r>
          </w:p>
          <w:p w14:paraId="03F518C0" w14:textId="77777777" w:rsidR="00966068" w:rsidRPr="00D03634" w:rsidRDefault="00966068" w:rsidP="00966068">
            <w:pPr>
              <w:pStyle w:val="Odstavecseseznamem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>C.</w:t>
            </w: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ab/>
              <w:t xml:space="preserve">Situační výkresy </w:t>
            </w:r>
          </w:p>
          <w:p w14:paraId="6CC32516" w14:textId="77777777" w:rsidR="00966068" w:rsidRPr="00D03634" w:rsidRDefault="00966068" w:rsidP="00966068">
            <w:pPr>
              <w:pStyle w:val="Odstavecseseznamem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>D.</w:t>
            </w: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ab/>
              <w:t xml:space="preserve">Dokumentace objektů a technických zařízení </w:t>
            </w:r>
          </w:p>
          <w:p w14:paraId="1572A4B2" w14:textId="77777777" w:rsidR="00966068" w:rsidRPr="00D03634" w:rsidRDefault="00966068" w:rsidP="00966068">
            <w:pPr>
              <w:pStyle w:val="Odstavecseseznamem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>E.</w:t>
            </w:r>
            <w:r w:rsidRPr="00D03634">
              <w:rPr>
                <w:rFonts w:ascii="Calibri" w:eastAsia="Calibri" w:hAnsi="Calibri"/>
                <w:b/>
                <w:sz w:val="28"/>
                <w:szCs w:val="28"/>
              </w:rPr>
              <w:tab/>
              <w:t xml:space="preserve">Dokladová část </w:t>
            </w:r>
          </w:p>
          <w:p w14:paraId="6A250320" w14:textId="77777777" w:rsidR="00966068" w:rsidRPr="00D03634" w:rsidRDefault="00966068" w:rsidP="00FE3187">
            <w:pPr>
              <w:ind w:left="1701" w:hanging="1701"/>
              <w:rPr>
                <w:rFonts w:ascii="Arial" w:eastAsia="Calibri" w:hAnsi="Arial"/>
                <w:b/>
                <w:sz w:val="24"/>
                <w:szCs w:val="22"/>
              </w:rPr>
            </w:pPr>
          </w:p>
        </w:tc>
      </w:tr>
    </w:tbl>
    <w:p w14:paraId="76F58B45" w14:textId="77777777" w:rsidR="00AD3B9D" w:rsidRDefault="00AD3B9D" w:rsidP="00AD3BAE">
      <w:pPr>
        <w:ind w:left="1701" w:hanging="1701"/>
        <w:rPr>
          <w:rFonts w:ascii="Arial" w:hAnsi="Arial"/>
          <w:b/>
          <w:sz w:val="24"/>
        </w:rPr>
      </w:pPr>
    </w:p>
    <w:p w14:paraId="44ECC8DB" w14:textId="77777777" w:rsidR="00A453DA" w:rsidRPr="00D43517" w:rsidRDefault="00A453DA" w:rsidP="00966068">
      <w:pPr>
        <w:rPr>
          <w:rFonts w:ascii="Arial" w:hAnsi="Arial"/>
          <w:bCs/>
          <w:sz w:val="10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64"/>
      </w:tblGrid>
      <w:tr w:rsidR="00966068" w:rsidRPr="00D43517" w14:paraId="55FE9AC3" w14:textId="77777777" w:rsidTr="00154561">
        <w:trPr>
          <w:trHeight w:val="3108"/>
        </w:trPr>
        <w:tc>
          <w:tcPr>
            <w:tcW w:w="8364" w:type="dxa"/>
          </w:tcPr>
          <w:p w14:paraId="4AE25DE3" w14:textId="77777777" w:rsidR="00966068" w:rsidRPr="00D43517" w:rsidRDefault="00966068" w:rsidP="003C121E">
            <w:pPr>
              <w:pStyle w:val="Nadpis1"/>
              <w:ind w:left="176"/>
              <w:rPr>
                <w:bCs w:val="0"/>
                <w:sz w:val="24"/>
                <w:szCs w:val="28"/>
              </w:rPr>
            </w:pPr>
            <w:r w:rsidRPr="00D43517">
              <w:rPr>
                <w:bCs w:val="0"/>
                <w:color w:val="0000FF"/>
                <w:sz w:val="40"/>
                <w:szCs w:val="40"/>
              </w:rPr>
              <w:br w:type="page"/>
            </w:r>
            <w:r w:rsidRPr="00D43517">
              <w:rPr>
                <w:bCs w:val="0"/>
                <w:sz w:val="24"/>
                <w:szCs w:val="28"/>
              </w:rPr>
              <w:t>SEZNAM PŘÍLOH:</w:t>
            </w:r>
          </w:p>
          <w:p w14:paraId="6938AF9E" w14:textId="77777777" w:rsidR="00966068" w:rsidRPr="00D43517" w:rsidRDefault="00966068" w:rsidP="003C121E">
            <w:pPr>
              <w:pStyle w:val="Nadpis1"/>
              <w:ind w:left="176"/>
              <w:rPr>
                <w:bCs w:val="0"/>
                <w:sz w:val="24"/>
                <w:szCs w:val="28"/>
              </w:rPr>
            </w:pPr>
            <w:r w:rsidRPr="00D43517">
              <w:rPr>
                <w:bCs w:val="0"/>
                <w:sz w:val="24"/>
                <w:szCs w:val="28"/>
              </w:rPr>
              <w:t>C. SITUAČNÍ VÝKRESY</w:t>
            </w:r>
          </w:p>
          <w:p w14:paraId="3EB63EA7" w14:textId="77777777" w:rsidR="00966068" w:rsidRPr="00D43517" w:rsidRDefault="00966068" w:rsidP="003C121E"/>
          <w:p w14:paraId="708E68FA" w14:textId="77777777" w:rsidR="00966068" w:rsidRPr="00D43517" w:rsidRDefault="00966068" w:rsidP="003C121E">
            <w:pPr>
              <w:ind w:left="176"/>
              <w:rPr>
                <w:rFonts w:ascii="Arial" w:hAnsi="Arial" w:cs="Arial"/>
                <w:sz w:val="16"/>
                <w:szCs w:val="18"/>
              </w:rPr>
            </w:pPr>
            <w:r w:rsidRPr="00D43517">
              <w:rPr>
                <w:rFonts w:ascii="Arial" w:hAnsi="Arial" w:cs="Arial"/>
                <w:b/>
                <w:sz w:val="18"/>
              </w:rPr>
              <w:t>C.1. SITUAČNÍ VÝKRES ŠIRŠÍCH VZTAHŮ</w:t>
            </w:r>
            <w:r w:rsidRPr="00D43517">
              <w:rPr>
                <w:rFonts w:ascii="Arial" w:hAnsi="Arial" w:cs="Arial"/>
                <w:sz w:val="16"/>
                <w:szCs w:val="18"/>
              </w:rPr>
              <w:tab/>
            </w:r>
            <w:r w:rsidRPr="00D43517">
              <w:rPr>
                <w:rFonts w:ascii="Arial" w:hAnsi="Arial" w:cs="Arial"/>
                <w:sz w:val="16"/>
                <w:szCs w:val="18"/>
              </w:rPr>
              <w:tab/>
            </w:r>
            <w:r w:rsidRPr="00D43517">
              <w:rPr>
                <w:rFonts w:ascii="Arial" w:hAnsi="Arial" w:cs="Arial"/>
                <w:sz w:val="16"/>
                <w:szCs w:val="18"/>
              </w:rPr>
              <w:tab/>
            </w:r>
            <w:r w:rsidRPr="00D43517">
              <w:rPr>
                <w:rFonts w:ascii="Arial" w:hAnsi="Arial" w:cs="Arial"/>
                <w:sz w:val="16"/>
                <w:szCs w:val="18"/>
              </w:rPr>
              <w:tab/>
            </w:r>
            <w:r w:rsidRPr="00D43517">
              <w:rPr>
                <w:rFonts w:ascii="Arial" w:hAnsi="Arial" w:cs="Arial"/>
                <w:sz w:val="16"/>
                <w:szCs w:val="18"/>
              </w:rPr>
              <w:tab/>
              <w:t>1:10 000</w:t>
            </w:r>
          </w:p>
          <w:p w14:paraId="225E36A2" w14:textId="77777777" w:rsidR="00966068" w:rsidRPr="00D43517" w:rsidRDefault="00966068" w:rsidP="003C121E">
            <w:pPr>
              <w:ind w:left="176"/>
              <w:rPr>
                <w:rFonts w:ascii="Arial" w:hAnsi="Arial" w:cs="Arial"/>
                <w:b/>
                <w:sz w:val="18"/>
              </w:rPr>
            </w:pPr>
          </w:p>
          <w:p w14:paraId="1362A96A" w14:textId="77777777" w:rsidR="00966068" w:rsidRPr="00D43517" w:rsidRDefault="00966068" w:rsidP="003C121E">
            <w:pPr>
              <w:ind w:left="176"/>
              <w:rPr>
                <w:rFonts w:ascii="Arial" w:hAnsi="Arial" w:cs="Arial"/>
                <w:b/>
                <w:sz w:val="18"/>
              </w:rPr>
            </w:pPr>
            <w:r w:rsidRPr="00D43517">
              <w:rPr>
                <w:rFonts w:ascii="Arial" w:hAnsi="Arial" w:cs="Arial"/>
                <w:b/>
                <w:sz w:val="18"/>
              </w:rPr>
              <w:t xml:space="preserve">C.2. </w:t>
            </w:r>
            <w:r w:rsidR="008C2EE1">
              <w:rPr>
                <w:rFonts w:ascii="Arial" w:hAnsi="Arial" w:cs="Arial"/>
                <w:b/>
                <w:sz w:val="18"/>
              </w:rPr>
              <w:t>KATASTRÁLNÍ</w:t>
            </w:r>
            <w:r w:rsidRPr="00D43517">
              <w:rPr>
                <w:rFonts w:ascii="Arial" w:hAnsi="Arial" w:cs="Arial"/>
                <w:b/>
                <w:sz w:val="18"/>
              </w:rPr>
              <w:t xml:space="preserve"> SITUAČNÍ VÝKRES </w:t>
            </w:r>
          </w:p>
          <w:p w14:paraId="4B0A02B3" w14:textId="77777777" w:rsidR="00966068" w:rsidRPr="00D43517" w:rsidRDefault="009D7001" w:rsidP="003C121E">
            <w:pPr>
              <w:numPr>
                <w:ilvl w:val="0"/>
                <w:numId w:val="7"/>
              </w:numPr>
              <w:spacing w:before="20"/>
              <w:ind w:left="1451" w:hanging="992"/>
              <w:rPr>
                <w:rFonts w:ascii="Arial" w:hAnsi="Arial" w:cs="Arial"/>
                <w:sz w:val="16"/>
                <w:szCs w:val="18"/>
              </w:rPr>
            </w:pPr>
            <w:r w:rsidRPr="00D43517">
              <w:rPr>
                <w:rFonts w:ascii="Arial" w:hAnsi="Arial" w:cs="Arial"/>
                <w:sz w:val="16"/>
                <w:szCs w:val="18"/>
              </w:rPr>
              <w:t xml:space="preserve">KATASTRÁLNÍ SITUAČNÍ VÝKRES </w:t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>1:500</w:t>
            </w:r>
          </w:p>
          <w:p w14:paraId="5A1679E6" w14:textId="77777777" w:rsidR="00966068" w:rsidRPr="00D43517" w:rsidRDefault="009D7001" w:rsidP="003C121E">
            <w:pPr>
              <w:numPr>
                <w:ilvl w:val="0"/>
                <w:numId w:val="7"/>
              </w:numPr>
              <w:spacing w:before="20"/>
              <w:ind w:left="1451" w:hanging="992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SEZNAM DOTČENÝCH POZEMKŮ</w:t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</w:p>
          <w:p w14:paraId="2B4F4379" w14:textId="77777777" w:rsidR="00966068" w:rsidRPr="00D43517" w:rsidRDefault="00966068" w:rsidP="003C121E">
            <w:pPr>
              <w:rPr>
                <w:rFonts w:ascii="Arial" w:hAnsi="Arial" w:cs="Arial"/>
                <w:sz w:val="16"/>
                <w:szCs w:val="18"/>
              </w:rPr>
            </w:pPr>
          </w:p>
          <w:p w14:paraId="1ADC4769" w14:textId="77777777" w:rsidR="00966068" w:rsidRPr="00D43517" w:rsidRDefault="00966068" w:rsidP="003C121E">
            <w:pPr>
              <w:ind w:left="176"/>
              <w:rPr>
                <w:rFonts w:ascii="Arial" w:hAnsi="Arial" w:cs="Arial"/>
                <w:b/>
                <w:sz w:val="18"/>
              </w:rPr>
            </w:pPr>
            <w:r w:rsidRPr="00D43517">
              <w:rPr>
                <w:rFonts w:ascii="Arial" w:hAnsi="Arial" w:cs="Arial"/>
                <w:b/>
                <w:sz w:val="18"/>
              </w:rPr>
              <w:t>C.3. KOORDINAČNÍ SITUAČNÍ VÝKRES</w:t>
            </w:r>
          </w:p>
          <w:p w14:paraId="0FAC4171" w14:textId="77777777" w:rsidR="00966068" w:rsidRPr="00D43517" w:rsidRDefault="009D7001" w:rsidP="003C121E">
            <w:pPr>
              <w:numPr>
                <w:ilvl w:val="0"/>
                <w:numId w:val="6"/>
              </w:numPr>
              <w:spacing w:before="20"/>
              <w:ind w:left="1451" w:hanging="992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KOORDINAČNÍ SITUAČNÍ VÝKRES</w:t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ab/>
            </w:r>
            <w:r>
              <w:rPr>
                <w:rFonts w:ascii="Arial" w:hAnsi="Arial" w:cs="Arial"/>
                <w:sz w:val="16"/>
                <w:szCs w:val="18"/>
              </w:rPr>
              <w:t xml:space="preserve">                  </w:t>
            </w:r>
            <w:r w:rsidR="00966068" w:rsidRPr="00D43517">
              <w:rPr>
                <w:rFonts w:ascii="Arial" w:hAnsi="Arial" w:cs="Arial"/>
                <w:sz w:val="16"/>
                <w:szCs w:val="18"/>
              </w:rPr>
              <w:t>1:1000</w:t>
            </w:r>
          </w:p>
          <w:p w14:paraId="5E574BAA" w14:textId="77777777" w:rsidR="00966068" w:rsidRPr="00C105FE" w:rsidRDefault="00966068" w:rsidP="00C70D05">
            <w:pPr>
              <w:spacing w:before="20"/>
              <w:ind w:left="459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E21C85" w:rsidRPr="00D43517" w14:paraId="1E12B216" w14:textId="77777777" w:rsidTr="00154561">
        <w:trPr>
          <w:trHeight w:val="140"/>
        </w:trPr>
        <w:tc>
          <w:tcPr>
            <w:tcW w:w="8364" w:type="dxa"/>
          </w:tcPr>
          <w:p w14:paraId="23841B29" w14:textId="77777777" w:rsidR="00E21C85" w:rsidRPr="003C121E" w:rsidRDefault="009D7001" w:rsidP="00E21C85">
            <w:pPr>
              <w:pStyle w:val="Nadpis1"/>
              <w:rPr>
                <w:bCs w:val="0"/>
                <w:color w:val="0000FF"/>
                <w:sz w:val="2"/>
                <w:szCs w:val="2"/>
              </w:rPr>
            </w:pPr>
            <w:r>
              <w:rPr>
                <w:bCs w:val="0"/>
                <w:color w:val="0000FF"/>
                <w:sz w:val="2"/>
                <w:szCs w:val="2"/>
              </w:rPr>
              <w:t xml:space="preserve"> </w:t>
            </w:r>
          </w:p>
        </w:tc>
      </w:tr>
    </w:tbl>
    <w:p w14:paraId="4E46C6B0" w14:textId="77777777" w:rsidR="00966068" w:rsidRPr="00D43517" w:rsidRDefault="00966068" w:rsidP="00966068">
      <w:pPr>
        <w:rPr>
          <w:sz w:val="1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2"/>
      </w:tblGrid>
      <w:tr w:rsidR="00966068" w:rsidRPr="00D43517" w14:paraId="5550C28C" w14:textId="77777777" w:rsidTr="00A70D9D">
        <w:trPr>
          <w:trHeight w:val="7925"/>
          <w:jc w:val="center"/>
        </w:trPr>
        <w:tc>
          <w:tcPr>
            <w:tcW w:w="8222" w:type="dxa"/>
          </w:tcPr>
          <w:p w14:paraId="0C413FD5" w14:textId="77777777" w:rsidR="00966068" w:rsidRPr="00D43517" w:rsidRDefault="00966068" w:rsidP="00D03634">
            <w:pPr>
              <w:pStyle w:val="Nadpis1"/>
              <w:ind w:left="176"/>
              <w:rPr>
                <w:bCs w:val="0"/>
                <w:sz w:val="24"/>
                <w:szCs w:val="28"/>
              </w:rPr>
            </w:pPr>
            <w:r w:rsidRPr="00D43517">
              <w:rPr>
                <w:bCs w:val="0"/>
                <w:color w:val="0000FF"/>
                <w:sz w:val="40"/>
                <w:szCs w:val="40"/>
              </w:rPr>
              <w:lastRenderedPageBreak/>
              <w:br w:type="page"/>
            </w:r>
            <w:r w:rsidRPr="00D43517">
              <w:rPr>
                <w:bCs w:val="0"/>
                <w:sz w:val="24"/>
                <w:szCs w:val="28"/>
              </w:rPr>
              <w:t>SEZNAM PŘÍLOH:</w:t>
            </w:r>
          </w:p>
          <w:p w14:paraId="3E3A8574" w14:textId="77777777" w:rsidR="00966068" w:rsidRPr="00D43517" w:rsidRDefault="00966068" w:rsidP="00D03634"/>
          <w:p w14:paraId="661E7A05" w14:textId="77777777" w:rsidR="00966068" w:rsidRPr="006B3512" w:rsidRDefault="00966068" w:rsidP="00D03634">
            <w:pPr>
              <w:spacing w:before="20"/>
              <w:rPr>
                <w:rFonts w:ascii="Arial" w:hAnsi="Arial" w:cs="Arial"/>
                <w:b/>
                <w:sz w:val="22"/>
                <w:szCs w:val="22"/>
              </w:rPr>
            </w:pPr>
            <w:r w:rsidRPr="00D43517">
              <w:rPr>
                <w:rFonts w:ascii="Arial" w:hAnsi="Arial" w:cs="Arial"/>
                <w:b/>
                <w:sz w:val="22"/>
                <w:szCs w:val="22"/>
              </w:rPr>
              <w:t xml:space="preserve">D. DOKUMENTACE STAVEBNÍCH A INŽENÝRKÝCH OBJEKTŮ </w:t>
            </w:r>
          </w:p>
          <w:p w14:paraId="3A3C0B93" w14:textId="77777777" w:rsidR="00966068" w:rsidRPr="006B3512" w:rsidRDefault="00966068" w:rsidP="00D03634">
            <w:pPr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D43517">
              <w:rPr>
                <w:rFonts w:ascii="Arial" w:hAnsi="Arial" w:cs="Arial"/>
                <w:b/>
                <w:sz w:val="22"/>
                <w:szCs w:val="22"/>
              </w:rPr>
              <w:t xml:space="preserve">D.1. STAVEBNÍ OBJEKTY VODOVODNÍCH ŘADŮ </w:t>
            </w:r>
          </w:p>
          <w:p w14:paraId="2C94E69D" w14:textId="77777777" w:rsidR="00966068" w:rsidRPr="00D43517" w:rsidRDefault="00966068" w:rsidP="00D03634">
            <w:pPr>
              <w:spacing w:before="240"/>
              <w:ind w:left="176"/>
              <w:rPr>
                <w:rFonts w:ascii="Arial" w:hAnsi="Arial" w:cs="Arial"/>
                <w:b/>
              </w:rPr>
            </w:pPr>
            <w:r w:rsidRPr="00D43517">
              <w:rPr>
                <w:rFonts w:ascii="Arial" w:hAnsi="Arial" w:cs="Arial"/>
                <w:b/>
              </w:rPr>
              <w:t>D.1 TECHNICKÁ ZPRÁVA</w:t>
            </w:r>
          </w:p>
          <w:p w14:paraId="675FD133" w14:textId="77777777" w:rsidR="00966068" w:rsidRPr="00D43517" w:rsidRDefault="00966068" w:rsidP="00D03634">
            <w:pPr>
              <w:spacing w:before="240"/>
              <w:ind w:left="176"/>
              <w:rPr>
                <w:rFonts w:ascii="Arial" w:hAnsi="Arial" w:cs="Arial"/>
                <w:b/>
              </w:rPr>
            </w:pPr>
            <w:r w:rsidRPr="00D43517">
              <w:rPr>
                <w:rFonts w:ascii="Arial" w:hAnsi="Arial" w:cs="Arial"/>
                <w:b/>
              </w:rPr>
              <w:t>D.</w:t>
            </w:r>
            <w:r w:rsidR="00A9592C">
              <w:rPr>
                <w:rFonts w:ascii="Arial" w:hAnsi="Arial" w:cs="Arial"/>
                <w:b/>
              </w:rPr>
              <w:t>2</w:t>
            </w:r>
            <w:r w:rsidRPr="00D43517">
              <w:rPr>
                <w:rFonts w:ascii="Arial" w:hAnsi="Arial" w:cs="Arial"/>
                <w:b/>
              </w:rPr>
              <w:t xml:space="preserve"> VÝKRESOVÁ ČÁST</w:t>
            </w:r>
          </w:p>
          <w:p w14:paraId="61E98C42" w14:textId="77777777" w:rsidR="00966068" w:rsidRPr="00D43517" w:rsidRDefault="00966068" w:rsidP="00D03634">
            <w:pPr>
              <w:ind w:left="176"/>
              <w:rPr>
                <w:rFonts w:ascii="Arial" w:hAnsi="Arial" w:cs="Arial"/>
                <w:b/>
              </w:rPr>
            </w:pPr>
          </w:p>
          <w:p w14:paraId="57B6AE0C" w14:textId="77777777" w:rsidR="009D7001" w:rsidRPr="00BE33F9" w:rsidRDefault="009D7001" w:rsidP="009D7001">
            <w:pPr>
              <w:ind w:left="176"/>
              <w:rPr>
                <w:rFonts w:ascii="Arial" w:eastAsia="Calibri" w:hAnsi="Arial" w:cs="Arial"/>
                <w:b/>
                <w:sz w:val="18"/>
                <w:szCs w:val="22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D.2.1</w:t>
            </w:r>
            <w:r w:rsidRPr="00BE33F9">
              <w:rPr>
                <w:rFonts w:ascii="Arial" w:eastAsia="Calibri" w:hAnsi="Arial" w:cs="Arial"/>
                <w:sz w:val="18"/>
                <w:szCs w:val="18"/>
              </w:rPr>
              <w:t xml:space="preserve">   </w:t>
            </w: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>PODROBNÉ SITUACE</w:t>
            </w:r>
          </w:p>
          <w:p w14:paraId="163FD5AF" w14:textId="77777777" w:rsidR="009D7001" w:rsidRPr="00BE33F9" w:rsidRDefault="009D7001" w:rsidP="009D7001">
            <w:pPr>
              <w:spacing w:after="240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          </w:t>
            </w:r>
            <w:r>
              <w:rPr>
                <w:rFonts w:ascii="Arial" w:eastAsia="Calibri" w:hAnsi="Arial" w:cs="Arial"/>
                <w:b/>
                <w:sz w:val="18"/>
                <w:szCs w:val="22"/>
              </w:rPr>
              <w:t xml:space="preserve">  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 xml:space="preserve">D.2.1.1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 xml:space="preserve">SITUACE POSTUPU VÝSTAVBY                       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ab/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ab/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ab/>
              <w:t xml:space="preserve">   </w:t>
            </w:r>
            <w:r w:rsidRPr="00BE33F9">
              <w:rPr>
                <w:rFonts w:ascii="Arial" w:eastAsia="Calibri" w:hAnsi="Arial" w:cs="Arial"/>
                <w:sz w:val="18"/>
              </w:rPr>
              <w:t xml:space="preserve">    1: 500</w:t>
            </w:r>
          </w:p>
          <w:p w14:paraId="29F54D74" w14:textId="77777777" w:rsidR="009D7001" w:rsidRPr="00BE33F9" w:rsidRDefault="009D7001" w:rsidP="009D7001">
            <w:pPr>
              <w:rPr>
                <w:rFonts w:ascii="Arial" w:eastAsia="Calibri" w:hAnsi="Arial" w:cs="Arial"/>
                <w:b/>
                <w:sz w:val="18"/>
                <w:szCs w:val="22"/>
              </w:rPr>
            </w:pPr>
            <w:r w:rsidRPr="00BE33F9">
              <w:rPr>
                <w:rFonts w:ascii="Arial" w:eastAsia="Calibri" w:hAnsi="Arial" w:cs="Arial"/>
                <w:b/>
                <w:bCs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</w:rPr>
              <w:t xml:space="preserve">  </w:t>
            </w:r>
            <w:r w:rsidRPr="00BE33F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D.2.2</w:t>
            </w:r>
            <w:r w:rsidRPr="00BE33F9">
              <w:rPr>
                <w:rFonts w:ascii="Arial" w:eastAsia="Calibri" w:hAnsi="Arial" w:cs="Arial"/>
                <w:sz w:val="18"/>
                <w:szCs w:val="18"/>
              </w:rPr>
              <w:t xml:space="preserve">   </w:t>
            </w: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>CHARAKTERISTICKÉ ŘEZY</w:t>
            </w:r>
          </w:p>
          <w:p w14:paraId="42A91B6E" w14:textId="77777777" w:rsidR="009D7001" w:rsidRPr="00BE33F9" w:rsidRDefault="009D7001" w:rsidP="009D7001">
            <w:pPr>
              <w:rPr>
                <w:rFonts w:ascii="Arial" w:eastAsia="Calibri" w:hAnsi="Arial" w:cs="Arial"/>
                <w:b/>
                <w:sz w:val="18"/>
                <w:szCs w:val="22"/>
              </w:rPr>
            </w:pP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            </w:t>
            </w:r>
          </w:p>
          <w:p w14:paraId="6C8E1EF4" w14:textId="77777777" w:rsidR="009D7001" w:rsidRPr="00BE33F9" w:rsidRDefault="009D7001" w:rsidP="009D7001">
            <w:pPr>
              <w:rPr>
                <w:rFonts w:ascii="Arial" w:eastAsia="Calibri" w:hAnsi="Arial" w:cs="Arial"/>
                <w:b/>
                <w:sz w:val="16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22"/>
              </w:rPr>
              <w:t xml:space="preserve">  </w:t>
            </w: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 D.2.2.1   </w:t>
            </w:r>
            <w:r w:rsidRPr="00BE33F9">
              <w:rPr>
                <w:rFonts w:ascii="Arial" w:eastAsia="Calibri" w:hAnsi="Arial" w:cs="Arial"/>
                <w:b/>
                <w:sz w:val="16"/>
                <w:szCs w:val="18"/>
              </w:rPr>
              <w:t>PODÉLNÝ PROFIL</w:t>
            </w:r>
          </w:p>
          <w:p w14:paraId="2346683C" w14:textId="77777777" w:rsidR="009D7001" w:rsidRPr="00BE33F9" w:rsidRDefault="009D7001" w:rsidP="009D7001">
            <w:pPr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22"/>
              </w:rPr>
              <w:t xml:space="preserve">            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 xml:space="preserve">D.2.2.1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 xml:space="preserve">PODÉLNÝ PROFIL ODKALNÍ Z UK BLANICE (SO 01)                                 1: 250/100              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ab/>
            </w:r>
          </w:p>
          <w:p w14:paraId="5F19875C" w14:textId="77777777" w:rsidR="009D7001" w:rsidRPr="00BE33F9" w:rsidRDefault="009D7001" w:rsidP="009D7001">
            <w:pPr>
              <w:spacing w:after="240"/>
              <w:rPr>
                <w:rFonts w:ascii="Arial" w:eastAsia="Calibri" w:hAnsi="Arial" w:cs="Arial"/>
                <w:sz w:val="16"/>
                <w:szCs w:val="18"/>
              </w:rPr>
            </w:pP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            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 xml:space="preserve">D.2.2.1   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 xml:space="preserve">PODÉLNÝ PROFIL ODKALNÍ Z ČS BLANICE (SO 02)                                  1: 200/100                   </w:t>
            </w:r>
          </w:p>
          <w:p w14:paraId="716AABC9" w14:textId="77777777" w:rsidR="009D7001" w:rsidRPr="00BE33F9" w:rsidRDefault="009D7001" w:rsidP="009D7001">
            <w:pPr>
              <w:rPr>
                <w:rFonts w:ascii="Arial" w:eastAsia="Calibri" w:hAnsi="Arial" w:cs="Arial"/>
                <w:b/>
                <w:sz w:val="16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22"/>
              </w:rPr>
              <w:t xml:space="preserve">   </w:t>
            </w: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 xml:space="preserve">D.2.2.2   </w:t>
            </w:r>
            <w:r w:rsidRPr="00BE33F9">
              <w:rPr>
                <w:rFonts w:ascii="Arial" w:eastAsia="Calibri" w:hAnsi="Arial" w:cs="Arial"/>
                <w:b/>
                <w:sz w:val="16"/>
                <w:szCs w:val="18"/>
              </w:rPr>
              <w:t>PŘÍČNÉ ŘEZY</w:t>
            </w:r>
          </w:p>
          <w:p w14:paraId="244D3648" w14:textId="77777777" w:rsidR="009D7001" w:rsidRPr="00BE33F9" w:rsidRDefault="009D7001" w:rsidP="009D7001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D.2.2.2.1. VZOROVÝ PŘÍČNÝ PROFIL ULOŽENÍ POTRUBÍ – SAMOSTATNÝ VÝKOP</w:t>
            </w:r>
          </w:p>
          <w:p w14:paraId="4128302A" w14:textId="77777777" w:rsidR="009D7001" w:rsidRPr="00BE33F9" w:rsidRDefault="009D7001" w:rsidP="009D7001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D.2.2.2.2. VZOROVÝ PŘÍČNÝ PROFIL ULOŽENÍ POTRUBÍ – ZATAHOVÁNÍ</w:t>
            </w:r>
          </w:p>
          <w:p w14:paraId="3DCC8417" w14:textId="77777777" w:rsidR="009D7001" w:rsidRPr="00BE33F9" w:rsidRDefault="009D7001" w:rsidP="009D7001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D.2.2.2.3. VZOROVÝ ŘEZ ZATAHOVÁNÍ POTRUBÍ – RELINING</w:t>
            </w:r>
          </w:p>
          <w:p w14:paraId="69F42F1C" w14:textId="77777777" w:rsidR="009D7001" w:rsidRPr="00BE33F9" w:rsidRDefault="009D7001" w:rsidP="009D7001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D.2.2.2.4. VZOROVÝ ŘEZ ZATAHOVÁNÍ POTRUBÍ – DYN TEC</w:t>
            </w:r>
          </w:p>
          <w:p w14:paraId="57C02D52" w14:textId="77777777" w:rsidR="009D7001" w:rsidRPr="00BE33F9" w:rsidRDefault="009D7001" w:rsidP="009D7001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D.2.2.2.5. BETONOVÉ ZAJIŠŤOVACÍ BLOKY</w:t>
            </w:r>
          </w:p>
          <w:p w14:paraId="02978F11" w14:textId="77777777" w:rsidR="009D7001" w:rsidRPr="00BE33F9" w:rsidRDefault="009D7001" w:rsidP="009D7001">
            <w:pPr>
              <w:spacing w:before="20"/>
              <w:ind w:left="317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D.2.2.2.6. DETAIL NAPOJENÍ BETONOVÉHO KOTVÍCÍHO BLOKU</w:t>
            </w:r>
          </w:p>
          <w:p w14:paraId="0B581E59" w14:textId="77777777" w:rsidR="009D7001" w:rsidRPr="00BE33F9" w:rsidRDefault="009D7001" w:rsidP="009D7001">
            <w:pPr>
              <w:spacing w:before="20"/>
              <w:rPr>
                <w:rFonts w:ascii="Arial" w:eastAsia="Calibri" w:hAnsi="Arial" w:cs="Arial"/>
                <w:sz w:val="18"/>
              </w:rPr>
            </w:pPr>
          </w:p>
          <w:p w14:paraId="4E910564" w14:textId="77777777" w:rsidR="009D7001" w:rsidRPr="00BE33F9" w:rsidRDefault="009D7001" w:rsidP="009D7001">
            <w:pPr>
              <w:rPr>
                <w:rFonts w:ascii="Arial" w:eastAsia="Calibri" w:hAnsi="Arial" w:cs="Arial"/>
                <w:b/>
                <w:sz w:val="18"/>
                <w:szCs w:val="28"/>
              </w:rPr>
            </w:pPr>
            <w:r>
              <w:rPr>
                <w:rFonts w:ascii="Arial" w:eastAsia="Calibri" w:hAnsi="Arial" w:cs="Arial"/>
                <w:b/>
                <w:sz w:val="18"/>
                <w:szCs w:val="22"/>
              </w:rPr>
              <w:t xml:space="preserve">    </w:t>
            </w:r>
            <w:r w:rsidRPr="00BE33F9">
              <w:rPr>
                <w:rFonts w:ascii="Arial" w:eastAsia="Calibri" w:hAnsi="Arial" w:cs="Arial"/>
                <w:b/>
                <w:sz w:val="18"/>
                <w:szCs w:val="22"/>
              </w:rPr>
              <w:t>D.2.3</w:t>
            </w:r>
            <w:r w:rsidRPr="00BE33F9">
              <w:rPr>
                <w:rFonts w:ascii="Arial" w:eastAsia="Calibri" w:hAnsi="Arial" w:cs="Arial"/>
                <w:bCs/>
                <w:sz w:val="18"/>
                <w:szCs w:val="22"/>
              </w:rPr>
              <w:t xml:space="preserve">.   </w:t>
            </w:r>
            <w:r w:rsidRPr="00BE33F9">
              <w:rPr>
                <w:rFonts w:ascii="Arial" w:eastAsia="Calibri" w:hAnsi="Arial" w:cs="Arial"/>
                <w:b/>
                <w:sz w:val="18"/>
                <w:szCs w:val="28"/>
              </w:rPr>
              <w:t>NÁVRH DISPOZIČNÍHO ŘEŠENÍ STAVEBNÍCH OBJEKTŮ</w:t>
            </w:r>
          </w:p>
          <w:p w14:paraId="2C889B9F" w14:textId="77777777" w:rsidR="009D7001" w:rsidRPr="00BE33F9" w:rsidRDefault="009D7001" w:rsidP="009D7001">
            <w:pPr>
              <w:spacing w:before="20"/>
              <w:ind w:left="176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b/>
                <w:bCs/>
                <w:sz w:val="18"/>
                <w:szCs w:val="22"/>
              </w:rPr>
              <w:t xml:space="preserve">         </w:t>
            </w:r>
            <w:r w:rsidRPr="00BE33F9">
              <w:rPr>
                <w:rFonts w:ascii="Arial" w:eastAsia="Calibri" w:hAnsi="Arial" w:cs="Arial"/>
                <w:sz w:val="18"/>
              </w:rPr>
              <w:t>D.2.3.1. KLADEČSKÉ SCHÉMA SO 01 A SO 02</w:t>
            </w:r>
          </w:p>
          <w:p w14:paraId="0FC6E633" w14:textId="77777777" w:rsidR="009D7001" w:rsidRPr="00BE33F9" w:rsidRDefault="009D7001" w:rsidP="009D7001">
            <w:pPr>
              <w:spacing w:before="20"/>
              <w:ind w:left="176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   D.2.3.2. ÚPRAVA TECHNOLOGICHÉHO VYSTROJENÍ UK – PŮDORYS, ŘEZ </w:t>
            </w:r>
          </w:p>
          <w:p w14:paraId="5C79F849" w14:textId="77777777" w:rsidR="009D7001" w:rsidRPr="00BE33F9" w:rsidRDefault="009D7001" w:rsidP="009D7001">
            <w:pPr>
              <w:spacing w:before="20"/>
              <w:ind w:left="176"/>
              <w:rPr>
                <w:rFonts w:ascii="Arial" w:eastAsia="Calibri" w:hAnsi="Arial" w:cs="Arial"/>
                <w:sz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   D.2.3.3. ÚPRAVA TECHNOLOGICHÉHO VYSTROJENÍ ČS – PŮDORYS, ŘEZ</w:t>
            </w:r>
          </w:p>
          <w:p w14:paraId="4E36E67B" w14:textId="77777777" w:rsidR="009D7001" w:rsidRDefault="009D7001" w:rsidP="009D7001">
            <w:pPr>
              <w:spacing w:before="20" w:after="240"/>
              <w:ind w:left="176"/>
              <w:rPr>
                <w:rFonts w:ascii="Arial" w:eastAsia="Calibri" w:hAnsi="Arial" w:cs="Arial"/>
                <w:sz w:val="16"/>
                <w:szCs w:val="18"/>
              </w:rPr>
            </w:pPr>
            <w:r w:rsidRPr="00BE33F9">
              <w:rPr>
                <w:rFonts w:ascii="Arial" w:eastAsia="Calibri" w:hAnsi="Arial" w:cs="Arial"/>
                <w:sz w:val="18"/>
              </w:rPr>
              <w:t xml:space="preserve">         D.2.3.</w:t>
            </w:r>
            <w:r>
              <w:rPr>
                <w:rFonts w:ascii="Arial" w:eastAsia="Calibri" w:hAnsi="Arial" w:cs="Arial"/>
                <w:sz w:val="18"/>
              </w:rPr>
              <w:t>4</w:t>
            </w:r>
            <w:r w:rsidRPr="00BE33F9">
              <w:rPr>
                <w:rFonts w:ascii="Arial" w:eastAsia="Calibri" w:hAnsi="Arial" w:cs="Arial"/>
                <w:sz w:val="18"/>
              </w:rPr>
              <w:t>. NÁVRH OPLOCENÍ</w:t>
            </w:r>
            <w:r w:rsidRPr="00BE33F9">
              <w:rPr>
                <w:rFonts w:ascii="Arial" w:eastAsia="Calibri" w:hAnsi="Arial" w:cs="Arial"/>
                <w:sz w:val="16"/>
                <w:szCs w:val="18"/>
              </w:rPr>
              <w:t xml:space="preserve">      </w:t>
            </w:r>
          </w:p>
          <w:p w14:paraId="2B34CDFB" w14:textId="77777777" w:rsidR="00F520D3" w:rsidRDefault="00F520D3" w:rsidP="00D03634">
            <w:pPr>
              <w:spacing w:before="20"/>
              <w:ind w:left="176"/>
              <w:rPr>
                <w:rFonts w:ascii="Arial" w:hAnsi="Arial" w:cs="Arial"/>
                <w:sz w:val="16"/>
                <w:szCs w:val="18"/>
              </w:rPr>
            </w:pPr>
          </w:p>
          <w:p w14:paraId="23CEF319" w14:textId="77777777" w:rsidR="00F520D3" w:rsidRPr="006B3512" w:rsidRDefault="00F520D3" w:rsidP="00D03634">
            <w:pPr>
              <w:spacing w:before="20"/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644651B" w14:textId="77777777" w:rsidR="00966068" w:rsidRPr="00D43517" w:rsidRDefault="00966068" w:rsidP="00966068">
      <w:pPr>
        <w:rPr>
          <w:sz w:val="14"/>
        </w:rPr>
      </w:pPr>
    </w:p>
    <w:p w14:paraId="58E77408" w14:textId="77777777" w:rsidR="00966068" w:rsidRPr="00AD3B9D" w:rsidRDefault="00966068" w:rsidP="00DE1E0C">
      <w:pPr>
        <w:rPr>
          <w:rFonts w:ascii="Arial" w:hAnsi="Arial"/>
          <w:b/>
          <w:sz w:val="24"/>
        </w:rPr>
      </w:pPr>
    </w:p>
    <w:sectPr w:rsidR="00966068" w:rsidRPr="00AD3B9D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6E2E"/>
    <w:multiLevelType w:val="multilevel"/>
    <w:tmpl w:val="E48EAE14"/>
    <w:numStyleLink w:val="Styl2"/>
  </w:abstractNum>
  <w:abstractNum w:abstractNumId="1" w15:restartNumberingAfterBreak="0">
    <w:nsid w:val="0C0E3096"/>
    <w:multiLevelType w:val="multilevel"/>
    <w:tmpl w:val="E48EAE14"/>
    <w:styleLink w:val="Styl2"/>
    <w:lvl w:ilvl="0">
      <w:start w:val="1"/>
      <w:numFmt w:val="ordinal"/>
      <w:lvlText w:val="C.2.%1"/>
      <w:lvlJc w:val="left"/>
      <w:pPr>
        <w:ind w:left="1145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3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30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2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620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5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0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05" w:hanging="357"/>
      </w:pPr>
      <w:rPr>
        <w:rFonts w:hint="default"/>
      </w:rPr>
    </w:lvl>
  </w:abstractNum>
  <w:abstractNum w:abstractNumId="2" w15:restartNumberingAfterBreak="0">
    <w:nsid w:val="130C6622"/>
    <w:multiLevelType w:val="multilevel"/>
    <w:tmpl w:val="A76AFC7A"/>
    <w:lvl w:ilvl="0">
      <w:start w:val="1"/>
      <w:numFmt w:val="decimal"/>
      <w:pStyle w:val="KaTNadpis0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5550A16"/>
    <w:multiLevelType w:val="multilevel"/>
    <w:tmpl w:val="08D2BA36"/>
    <w:lvl w:ilvl="0">
      <w:start w:val="1"/>
      <w:numFmt w:val="none"/>
      <w:lvlText w:val="E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7"/>
      <w:lvlText w:val="E.A.%2"/>
      <w:lvlJc w:val="left"/>
      <w:pPr>
        <w:ind w:left="1495" w:hanging="360"/>
      </w:pPr>
      <w:rPr>
        <w:rFonts w:hint="default"/>
      </w:rPr>
    </w:lvl>
    <w:lvl w:ilvl="2">
      <w:start w:val="1"/>
      <w:numFmt w:val="none"/>
      <w:lvlText w:val="1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96601FA"/>
    <w:multiLevelType w:val="multilevel"/>
    <w:tmpl w:val="F1CA749A"/>
    <w:lvl w:ilvl="0">
      <w:start w:val="1"/>
      <w:numFmt w:val="ordinal"/>
      <w:lvlText w:val="C.3.%1"/>
      <w:lvlJc w:val="left"/>
      <w:pPr>
        <w:ind w:left="139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9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84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7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74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6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64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59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754" w:hanging="357"/>
      </w:pPr>
      <w:rPr>
        <w:rFonts w:hint="default"/>
      </w:rPr>
    </w:lvl>
  </w:abstractNum>
  <w:abstractNum w:abstractNumId="5" w15:restartNumberingAfterBreak="0">
    <w:nsid w:val="25B96737"/>
    <w:multiLevelType w:val="multilevel"/>
    <w:tmpl w:val="22DEEE02"/>
    <w:lvl w:ilvl="0">
      <w:start w:val="1"/>
      <w:numFmt w:val="decimal"/>
      <w:suff w:val="space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pStyle w:val="KaTNadpis02"/>
      <w:isLgl/>
      <w:suff w:val="space"/>
      <w:lvlText w:val="%1.%2."/>
      <w:lvlJc w:val="left"/>
      <w:pPr>
        <w:ind w:left="-3" w:firstLine="0"/>
      </w:pPr>
      <w:rPr>
        <w:rFonts w:hint="default"/>
      </w:rPr>
    </w:lvl>
    <w:lvl w:ilvl="2">
      <w:start w:val="1"/>
      <w:numFmt w:val="decimal"/>
      <w:pStyle w:val="KaTNadpis03"/>
      <w:suff w:val="space"/>
      <w:lvlText w:val="%1.%2.%3."/>
      <w:lvlJc w:val="left"/>
      <w:pPr>
        <w:ind w:left="1221" w:hanging="1224"/>
      </w:pPr>
      <w:rPr>
        <w:rFonts w:hint="default"/>
      </w:rPr>
    </w:lvl>
    <w:lvl w:ilvl="3">
      <w:start w:val="1"/>
      <w:numFmt w:val="decimal"/>
      <w:pStyle w:val="KaTNadpis04"/>
      <w:suff w:val="space"/>
      <w:lvlText w:val="%1.%2.%3.%4."/>
      <w:lvlJc w:val="left"/>
      <w:pPr>
        <w:ind w:left="1725" w:hanging="1728"/>
      </w:pPr>
      <w:rPr>
        <w:rFonts w:hint="default"/>
      </w:rPr>
    </w:lvl>
    <w:lvl w:ilvl="4">
      <w:start w:val="1"/>
      <w:numFmt w:val="decimal"/>
      <w:pStyle w:val="KaTNadpis05"/>
      <w:suff w:val="space"/>
      <w:lvlText w:val="%1.%2.%3.%4.%5."/>
      <w:lvlJc w:val="left"/>
      <w:pPr>
        <w:ind w:left="2229" w:hanging="2232"/>
      </w:pPr>
      <w:rPr>
        <w:rFonts w:hint="default"/>
      </w:rPr>
    </w:lvl>
    <w:lvl w:ilvl="5">
      <w:start w:val="1"/>
      <w:numFmt w:val="decimal"/>
      <w:pStyle w:val="KaTNadpis06"/>
      <w:suff w:val="space"/>
      <w:lvlText w:val="%1.%2.%3.%4.%5.%6."/>
      <w:lvlJc w:val="left"/>
      <w:pPr>
        <w:ind w:left="2733" w:hanging="273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6" w15:restartNumberingAfterBreak="0">
    <w:nsid w:val="364C3FD1"/>
    <w:multiLevelType w:val="multilevel"/>
    <w:tmpl w:val="FFD42CB8"/>
    <w:lvl w:ilvl="0">
      <w:start w:val="1"/>
      <w:numFmt w:val="ordinal"/>
      <w:lvlText w:val="C.4.%1"/>
      <w:lvlJc w:val="left"/>
      <w:pPr>
        <w:ind w:left="1145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3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30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2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620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5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0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05" w:hanging="357"/>
      </w:pPr>
      <w:rPr>
        <w:rFonts w:hint="default"/>
      </w:rPr>
    </w:lvl>
  </w:abstractNum>
  <w:abstractNum w:abstractNumId="7" w15:restartNumberingAfterBreak="0">
    <w:nsid w:val="3BFA2324"/>
    <w:multiLevelType w:val="singleLevel"/>
    <w:tmpl w:val="15A851B8"/>
    <w:lvl w:ilvl="0">
      <w:start w:val="1"/>
      <w:numFmt w:val="bullet"/>
      <w:pStyle w:val="Normln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469D3339"/>
    <w:multiLevelType w:val="hybridMultilevel"/>
    <w:tmpl w:val="5FF6F1E6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047711"/>
    <w:multiLevelType w:val="hybridMultilevel"/>
    <w:tmpl w:val="66B6AFE8"/>
    <w:lvl w:ilvl="0" w:tplc="C47C61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3091CE9"/>
    <w:multiLevelType w:val="multilevel"/>
    <w:tmpl w:val="31805418"/>
    <w:lvl w:ilvl="0">
      <w:start w:val="1"/>
      <w:numFmt w:val="ordinal"/>
      <w:lvlText w:val="C.5.%1"/>
      <w:lvlJc w:val="left"/>
      <w:pPr>
        <w:ind w:left="1208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3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30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2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620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5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0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05" w:hanging="357"/>
      </w:pPr>
      <w:rPr>
        <w:rFonts w:hint="default"/>
      </w:rPr>
    </w:lvl>
  </w:abstractNum>
  <w:num w:numId="1" w16cid:durableId="793912307">
    <w:abstractNumId w:val="5"/>
  </w:num>
  <w:num w:numId="2" w16cid:durableId="1518541904">
    <w:abstractNumId w:val="2"/>
  </w:num>
  <w:num w:numId="3" w16cid:durableId="1652520962">
    <w:abstractNumId w:val="7"/>
  </w:num>
  <w:num w:numId="4" w16cid:durableId="1234966741">
    <w:abstractNumId w:val="8"/>
  </w:num>
  <w:num w:numId="5" w16cid:durableId="1685086306">
    <w:abstractNumId w:val="3"/>
  </w:num>
  <w:num w:numId="6" w16cid:durableId="1664620156">
    <w:abstractNumId w:val="4"/>
  </w:num>
  <w:num w:numId="7" w16cid:durableId="1034580482">
    <w:abstractNumId w:val="0"/>
  </w:num>
  <w:num w:numId="8" w16cid:durableId="59863648">
    <w:abstractNumId w:val="1"/>
  </w:num>
  <w:num w:numId="9" w16cid:durableId="688411971">
    <w:abstractNumId w:val="6"/>
  </w:num>
  <w:num w:numId="10" w16cid:durableId="1092506844">
    <w:abstractNumId w:val="10"/>
  </w:num>
  <w:num w:numId="11" w16cid:durableId="88644986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0EF7"/>
    <w:rsid w:val="00003149"/>
    <w:rsid w:val="000643F9"/>
    <w:rsid w:val="000E3EF4"/>
    <w:rsid w:val="0010024E"/>
    <w:rsid w:val="00125AA6"/>
    <w:rsid w:val="00127170"/>
    <w:rsid w:val="00154561"/>
    <w:rsid w:val="001645AE"/>
    <w:rsid w:val="00192A8E"/>
    <w:rsid w:val="001E2AF9"/>
    <w:rsid w:val="002034B9"/>
    <w:rsid w:val="00207570"/>
    <w:rsid w:val="0024149D"/>
    <w:rsid w:val="00287C02"/>
    <w:rsid w:val="00296A61"/>
    <w:rsid w:val="002E7300"/>
    <w:rsid w:val="002F0311"/>
    <w:rsid w:val="003B68D8"/>
    <w:rsid w:val="003C121E"/>
    <w:rsid w:val="00412557"/>
    <w:rsid w:val="00432897"/>
    <w:rsid w:val="004506A1"/>
    <w:rsid w:val="0049266C"/>
    <w:rsid w:val="00492BC1"/>
    <w:rsid w:val="004C75DD"/>
    <w:rsid w:val="00506210"/>
    <w:rsid w:val="00521A4F"/>
    <w:rsid w:val="00526629"/>
    <w:rsid w:val="00534159"/>
    <w:rsid w:val="00574C41"/>
    <w:rsid w:val="005B2675"/>
    <w:rsid w:val="005C5B8E"/>
    <w:rsid w:val="005D49DF"/>
    <w:rsid w:val="006019A1"/>
    <w:rsid w:val="006170A7"/>
    <w:rsid w:val="00642B8A"/>
    <w:rsid w:val="00676B2B"/>
    <w:rsid w:val="0069640B"/>
    <w:rsid w:val="006A53C9"/>
    <w:rsid w:val="006D4F9C"/>
    <w:rsid w:val="006F6DF3"/>
    <w:rsid w:val="00717592"/>
    <w:rsid w:val="00791643"/>
    <w:rsid w:val="007A3EAB"/>
    <w:rsid w:val="007E71EE"/>
    <w:rsid w:val="007F0188"/>
    <w:rsid w:val="007F650D"/>
    <w:rsid w:val="008B451C"/>
    <w:rsid w:val="008C2EE1"/>
    <w:rsid w:val="00910E6C"/>
    <w:rsid w:val="00930C69"/>
    <w:rsid w:val="00935345"/>
    <w:rsid w:val="00966068"/>
    <w:rsid w:val="00985063"/>
    <w:rsid w:val="00986F13"/>
    <w:rsid w:val="009A558E"/>
    <w:rsid w:val="009B3C6E"/>
    <w:rsid w:val="009B6E84"/>
    <w:rsid w:val="009D7001"/>
    <w:rsid w:val="00A00988"/>
    <w:rsid w:val="00A378E0"/>
    <w:rsid w:val="00A40936"/>
    <w:rsid w:val="00A453DA"/>
    <w:rsid w:val="00A70D9D"/>
    <w:rsid w:val="00A73BB5"/>
    <w:rsid w:val="00A77624"/>
    <w:rsid w:val="00A9592C"/>
    <w:rsid w:val="00AC068B"/>
    <w:rsid w:val="00AC4C53"/>
    <w:rsid w:val="00AD3B9D"/>
    <w:rsid w:val="00AD3BAE"/>
    <w:rsid w:val="00AF6446"/>
    <w:rsid w:val="00B04D6A"/>
    <w:rsid w:val="00B3031E"/>
    <w:rsid w:val="00B431F9"/>
    <w:rsid w:val="00B51916"/>
    <w:rsid w:val="00B66564"/>
    <w:rsid w:val="00B81F1B"/>
    <w:rsid w:val="00BA20D5"/>
    <w:rsid w:val="00BD661B"/>
    <w:rsid w:val="00BE33F9"/>
    <w:rsid w:val="00C105FE"/>
    <w:rsid w:val="00C11604"/>
    <w:rsid w:val="00C24EEC"/>
    <w:rsid w:val="00C32588"/>
    <w:rsid w:val="00C40EF7"/>
    <w:rsid w:val="00C4486A"/>
    <w:rsid w:val="00C70D05"/>
    <w:rsid w:val="00C74577"/>
    <w:rsid w:val="00C8468E"/>
    <w:rsid w:val="00C86797"/>
    <w:rsid w:val="00C9207B"/>
    <w:rsid w:val="00C96A96"/>
    <w:rsid w:val="00CC3D48"/>
    <w:rsid w:val="00CE733A"/>
    <w:rsid w:val="00CF7013"/>
    <w:rsid w:val="00D03634"/>
    <w:rsid w:val="00D117EC"/>
    <w:rsid w:val="00D175D5"/>
    <w:rsid w:val="00D20C57"/>
    <w:rsid w:val="00D402A1"/>
    <w:rsid w:val="00D41EF9"/>
    <w:rsid w:val="00DB2A0F"/>
    <w:rsid w:val="00DE1E0C"/>
    <w:rsid w:val="00E21C85"/>
    <w:rsid w:val="00E42440"/>
    <w:rsid w:val="00E43306"/>
    <w:rsid w:val="00E45A67"/>
    <w:rsid w:val="00E63B29"/>
    <w:rsid w:val="00E66085"/>
    <w:rsid w:val="00E95763"/>
    <w:rsid w:val="00E971E5"/>
    <w:rsid w:val="00EB4ABE"/>
    <w:rsid w:val="00EF74F0"/>
    <w:rsid w:val="00F11702"/>
    <w:rsid w:val="00F24E7C"/>
    <w:rsid w:val="00F520D3"/>
    <w:rsid w:val="00F56AFA"/>
    <w:rsid w:val="00F9344B"/>
    <w:rsid w:val="00FB154A"/>
    <w:rsid w:val="00FB3382"/>
    <w:rsid w:val="00FC2ADD"/>
    <w:rsid w:val="00FD24B8"/>
    <w:rsid w:val="00FE3187"/>
    <w:rsid w:val="00FE71A1"/>
    <w:rsid w:val="00FE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949B9"/>
  <w15:chartTrackingRefBased/>
  <w15:docId w15:val="{914A951E-67CA-464A-ACBE-44ADC128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95763"/>
    <w:pPr>
      <w:numPr>
        <w:ilvl w:val="1"/>
        <w:numId w:val="5"/>
      </w:num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TNadpis01">
    <w:name w:val="!_KaT_Nadpis_01"/>
    <w:basedOn w:val="Nadpis1"/>
    <w:autoRedefine/>
    <w:pPr>
      <w:numPr>
        <w:numId w:val="2"/>
      </w:numPr>
      <w:jc w:val="both"/>
    </w:pPr>
    <w:rPr>
      <w:rFonts w:cs="Times New Roman"/>
      <w:bCs w:val="0"/>
      <w:kern w:val="28"/>
      <w:sz w:val="40"/>
      <w:szCs w:val="40"/>
    </w:rPr>
  </w:style>
  <w:style w:type="paragraph" w:customStyle="1" w:styleId="KaTNadpis02">
    <w:name w:val="!_KaT_Nadpis_02"/>
    <w:basedOn w:val="Nadpis2"/>
    <w:pPr>
      <w:numPr>
        <w:ilvl w:val="1"/>
        <w:numId w:val="1"/>
      </w:numPr>
      <w:jc w:val="both"/>
    </w:pPr>
    <w:rPr>
      <w:rFonts w:cs="Times New Roman"/>
      <w:bCs w:val="0"/>
      <w:i w:val="0"/>
      <w:iCs w:val="0"/>
      <w:sz w:val="32"/>
      <w:szCs w:val="32"/>
    </w:rPr>
  </w:style>
  <w:style w:type="paragraph" w:customStyle="1" w:styleId="KaTNadpis03">
    <w:name w:val="!_KaT_Nadpis_03"/>
    <w:basedOn w:val="Nadpis3"/>
    <w:pPr>
      <w:numPr>
        <w:ilvl w:val="2"/>
        <w:numId w:val="1"/>
      </w:numPr>
      <w:jc w:val="both"/>
    </w:pPr>
    <w:rPr>
      <w:rFonts w:cs="Times New Roman"/>
      <w:bCs w:val="0"/>
      <w:sz w:val="28"/>
      <w:szCs w:val="28"/>
    </w:rPr>
  </w:style>
  <w:style w:type="paragraph" w:customStyle="1" w:styleId="KaTNadpis04">
    <w:name w:val="!_KaT_Nadpis_04"/>
    <w:basedOn w:val="Nadpis4"/>
    <w:pPr>
      <w:numPr>
        <w:ilvl w:val="3"/>
        <w:numId w:val="1"/>
      </w:numPr>
      <w:spacing w:before="120" w:after="0"/>
      <w:jc w:val="both"/>
    </w:pPr>
    <w:rPr>
      <w:rFonts w:ascii="Arial" w:hAnsi="Arial"/>
      <w:bCs w:val="0"/>
    </w:rPr>
  </w:style>
  <w:style w:type="paragraph" w:customStyle="1" w:styleId="KaTNadpis05">
    <w:name w:val="!_KaT_Nadpis_05"/>
    <w:basedOn w:val="Nadpis5"/>
    <w:pPr>
      <w:keepNext/>
      <w:numPr>
        <w:ilvl w:val="4"/>
        <w:numId w:val="1"/>
      </w:numPr>
      <w:spacing w:before="0" w:after="0"/>
    </w:pPr>
    <w:rPr>
      <w:rFonts w:ascii="Arial" w:hAnsi="Arial"/>
      <w:bCs w:val="0"/>
      <w:i w:val="0"/>
      <w:iCs w:val="0"/>
      <w:sz w:val="24"/>
      <w:szCs w:val="24"/>
    </w:rPr>
  </w:style>
  <w:style w:type="paragraph" w:customStyle="1" w:styleId="KaTNadpis06">
    <w:name w:val="!_KaT_Nadpis_06"/>
    <w:basedOn w:val="Nadpis6"/>
    <w:pPr>
      <w:keepNext/>
      <w:numPr>
        <w:ilvl w:val="5"/>
        <w:numId w:val="1"/>
      </w:numPr>
      <w:spacing w:before="0" w:after="0"/>
    </w:pPr>
    <w:rPr>
      <w:rFonts w:ascii="Arial" w:hAnsi="Arial"/>
      <w:bCs w:val="0"/>
      <w:i/>
      <w:snapToGrid w:val="0"/>
      <w:color w:val="000000"/>
    </w:rPr>
  </w:style>
  <w:style w:type="paragraph" w:styleId="Odstavecseseznamem">
    <w:name w:val="List Paragraph"/>
    <w:basedOn w:val="Normln"/>
    <w:uiPriority w:val="34"/>
    <w:qFormat/>
    <w:rsid w:val="001645AE"/>
    <w:pPr>
      <w:ind w:left="720"/>
      <w:contextualSpacing/>
    </w:pPr>
  </w:style>
  <w:style w:type="table" w:styleId="Mkatabulky">
    <w:name w:val="Table Grid"/>
    <w:basedOn w:val="Normlntabulka"/>
    <w:uiPriority w:val="59"/>
    <w:rsid w:val="006A5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semiHidden/>
    <w:pPr>
      <w:tabs>
        <w:tab w:val="left" w:pos="709"/>
        <w:tab w:val="right" w:leader="dot" w:pos="9061"/>
      </w:tabs>
      <w:jc w:val="both"/>
    </w:pPr>
    <w:rPr>
      <w:sz w:val="24"/>
    </w:rPr>
  </w:style>
  <w:style w:type="paragraph" w:styleId="Obsah3">
    <w:name w:val="toc 3"/>
    <w:basedOn w:val="Normln"/>
    <w:next w:val="Normln"/>
    <w:autoRedefine/>
    <w:semiHidden/>
    <w:pPr>
      <w:tabs>
        <w:tab w:val="left" w:pos="1200"/>
        <w:tab w:val="right" w:leader="dot" w:pos="9061"/>
      </w:tabs>
      <w:ind w:left="480"/>
      <w:jc w:val="both"/>
    </w:pPr>
    <w:rPr>
      <w:i/>
      <w:noProof/>
      <w:sz w:val="24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Normln2">
    <w:name w:val="Normální 2"/>
    <w:basedOn w:val="Normln"/>
    <w:pPr>
      <w:numPr>
        <w:numId w:val="3"/>
      </w:numPr>
      <w:tabs>
        <w:tab w:val="clear" w:pos="360"/>
        <w:tab w:val="left" w:pos="170"/>
        <w:tab w:val="left" w:pos="4253"/>
      </w:tabs>
      <w:ind w:left="170" w:hanging="170"/>
      <w:jc w:val="both"/>
    </w:pPr>
    <w:rPr>
      <w:sz w:val="24"/>
    </w:rPr>
  </w:style>
  <w:style w:type="character" w:customStyle="1" w:styleId="Nadpis7Char">
    <w:name w:val="Nadpis 7 Char"/>
    <w:link w:val="Nadpis7"/>
    <w:uiPriority w:val="9"/>
    <w:rsid w:val="00E95763"/>
    <w:rPr>
      <w:rFonts w:ascii="Calibri" w:hAnsi="Calibri"/>
      <w:sz w:val="24"/>
      <w:szCs w:val="24"/>
    </w:rPr>
  </w:style>
  <w:style w:type="character" w:customStyle="1" w:styleId="Nadpis1Char">
    <w:name w:val="Nadpis 1 Char"/>
    <w:link w:val="Nadpis1"/>
    <w:rsid w:val="00986F13"/>
    <w:rPr>
      <w:rFonts w:ascii="Arial" w:hAnsi="Arial" w:cs="Arial"/>
      <w:b/>
      <w:bCs/>
      <w:kern w:val="32"/>
      <w:sz w:val="32"/>
      <w:szCs w:val="32"/>
    </w:rPr>
  </w:style>
  <w:style w:type="numbering" w:customStyle="1" w:styleId="Styl2">
    <w:name w:val="Styl2"/>
    <w:rsid w:val="00966068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9A5DB-552A-4851-B45A-80E0031F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527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SEZNAM PŘÍLOH:</vt:lpstr>
      <vt:lpstr>SEZNAM PŘÍLOH:</vt:lpstr>
    </vt:vector>
  </TitlesOfParts>
  <Company>vrv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PŘÍLOH:</dc:title>
  <dc:subject/>
  <dc:creator>Ing. Tomáš Karlík</dc:creator>
  <cp:keywords/>
  <dc:description/>
  <cp:lastModifiedBy>Žuková Lucie</cp:lastModifiedBy>
  <cp:revision>3</cp:revision>
  <cp:lastPrinted>2020-06-22T08:11:00Z</cp:lastPrinted>
  <dcterms:created xsi:type="dcterms:W3CDTF">2023-11-08T10:27:00Z</dcterms:created>
  <dcterms:modified xsi:type="dcterms:W3CDTF">2023-11-08T13:54:00Z</dcterms:modified>
</cp:coreProperties>
</file>